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46F10" w14:textId="77777777" w:rsidR="006F1CF0" w:rsidRDefault="006F1CF0" w:rsidP="00B272AC">
      <w:pPr>
        <w:jc w:val="center"/>
        <w:rPr>
          <w:rFonts w:ascii="Arial" w:hAnsi="Arial" w:cs="Arial"/>
          <w:b/>
          <w:bCs/>
          <w:sz w:val="52"/>
          <w:szCs w:val="52"/>
        </w:rPr>
      </w:pPr>
    </w:p>
    <w:p w14:paraId="75558786" w14:textId="4FD45F9A" w:rsidR="006F1CF0" w:rsidRDefault="00B272AC" w:rsidP="00B272AC">
      <w:pPr>
        <w:jc w:val="center"/>
        <w:rPr>
          <w:rFonts w:ascii="Arial" w:hAnsi="Arial" w:cs="Arial"/>
          <w:b/>
          <w:bCs/>
          <w:sz w:val="52"/>
          <w:szCs w:val="52"/>
        </w:rPr>
      </w:pPr>
      <w:r>
        <w:rPr>
          <w:rFonts w:ascii="Arial" w:hAnsi="Arial" w:cs="Arial"/>
          <w:b/>
          <w:bCs/>
          <w:sz w:val="52"/>
          <w:szCs w:val="52"/>
        </w:rPr>
        <w:t xml:space="preserve">SHRM </w:t>
      </w:r>
      <w:r w:rsidRPr="00E834C1">
        <w:rPr>
          <w:rFonts w:ascii="Arial" w:hAnsi="Arial" w:cs="Arial"/>
          <w:b/>
          <w:bCs/>
          <w:sz w:val="52"/>
          <w:szCs w:val="52"/>
        </w:rPr>
        <w:t xml:space="preserve">Employment Law </w:t>
      </w:r>
      <w:r w:rsidRPr="00E834C1">
        <w:rPr>
          <w:rFonts w:ascii="Arial" w:hAnsi="Arial" w:cs="Arial"/>
          <w:b/>
          <w:bCs/>
          <w:sz w:val="52"/>
          <w:szCs w:val="52"/>
        </w:rPr>
        <w:br/>
      </w:r>
    </w:p>
    <w:p w14:paraId="5AE64AE7" w14:textId="77777777" w:rsidR="006F1CF0" w:rsidRDefault="006F1CF0" w:rsidP="00B272AC">
      <w:pPr>
        <w:jc w:val="center"/>
        <w:rPr>
          <w:rFonts w:ascii="Arial" w:hAnsi="Arial" w:cs="Arial"/>
          <w:b/>
          <w:bCs/>
          <w:sz w:val="52"/>
          <w:szCs w:val="52"/>
        </w:rPr>
      </w:pPr>
    </w:p>
    <w:p w14:paraId="271697F1" w14:textId="6D3D11F1" w:rsidR="00B272AC" w:rsidRDefault="00B272AC" w:rsidP="00B272AC">
      <w:pPr>
        <w:jc w:val="center"/>
        <w:rPr>
          <w:rFonts w:ascii="Arial" w:hAnsi="Arial" w:cs="Arial"/>
          <w:sz w:val="28"/>
          <w:szCs w:val="28"/>
        </w:rPr>
      </w:pPr>
      <w:r w:rsidRPr="00E834C1">
        <w:rPr>
          <w:rFonts w:ascii="Arial" w:hAnsi="Arial" w:cs="Arial"/>
          <w:b/>
          <w:bCs/>
          <w:sz w:val="52"/>
          <w:szCs w:val="52"/>
        </w:rPr>
        <w:br/>
      </w:r>
    </w:p>
    <w:p w14:paraId="28CFD22B" w14:textId="571CCB94" w:rsidR="00B272AC" w:rsidRDefault="00B272AC" w:rsidP="00B272AC">
      <w:pPr>
        <w:jc w:val="center"/>
        <w:rPr>
          <w:rFonts w:ascii="Arial" w:hAnsi="Arial" w:cs="Arial"/>
          <w:sz w:val="40"/>
          <w:szCs w:val="40"/>
        </w:rPr>
      </w:pPr>
      <w:r w:rsidRPr="00E834C1">
        <w:rPr>
          <w:rFonts w:ascii="Arial" w:hAnsi="Arial" w:cs="Arial"/>
          <w:sz w:val="40"/>
          <w:szCs w:val="40"/>
        </w:rPr>
        <w:t xml:space="preserve">Module </w:t>
      </w:r>
      <w:r>
        <w:rPr>
          <w:rFonts w:ascii="Arial" w:hAnsi="Arial" w:cs="Arial"/>
          <w:sz w:val="40"/>
          <w:szCs w:val="40"/>
        </w:rPr>
        <w:t>12</w:t>
      </w:r>
      <w:r w:rsidRPr="00E834C1">
        <w:rPr>
          <w:rFonts w:ascii="Arial" w:hAnsi="Arial" w:cs="Arial"/>
          <w:sz w:val="40"/>
          <w:szCs w:val="40"/>
        </w:rPr>
        <w:t xml:space="preserve">:  </w:t>
      </w:r>
      <w:r>
        <w:rPr>
          <w:rFonts w:ascii="Arial" w:hAnsi="Arial" w:cs="Arial"/>
          <w:sz w:val="40"/>
          <w:szCs w:val="40"/>
        </w:rPr>
        <w:t>Labor Law</w:t>
      </w:r>
    </w:p>
    <w:p w14:paraId="47BE83E4" w14:textId="77777777" w:rsidR="00B272AC" w:rsidRDefault="00B272AC" w:rsidP="00B272AC">
      <w:pPr>
        <w:jc w:val="center"/>
        <w:rPr>
          <w:rFonts w:ascii="Arial" w:hAnsi="Arial" w:cs="Arial"/>
          <w:sz w:val="40"/>
          <w:szCs w:val="40"/>
        </w:rPr>
      </w:pPr>
    </w:p>
    <w:p w14:paraId="72D68FDD" w14:textId="77777777" w:rsidR="00B272AC" w:rsidRPr="00E834C1" w:rsidRDefault="00B272AC" w:rsidP="00B272AC">
      <w:pPr>
        <w:jc w:val="center"/>
        <w:rPr>
          <w:rFonts w:ascii="Arial" w:hAnsi="Arial" w:cs="Arial"/>
          <w:sz w:val="40"/>
          <w:szCs w:val="40"/>
        </w:rPr>
      </w:pPr>
      <w:r>
        <w:rPr>
          <w:rFonts w:ascii="Arial" w:hAnsi="Arial" w:cs="Arial"/>
          <w:noProof/>
          <w:sz w:val="40"/>
          <w:szCs w:val="40"/>
        </w:rPr>
        <w:drawing>
          <wp:inline distT="0" distB="0" distL="0" distR="0" wp14:anchorId="14836F93" wp14:editId="115C10CE">
            <wp:extent cx="6858000" cy="45789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 cstate="email">
                      <a:extLst>
                        <a:ext uri="{28A0092B-C50C-407E-A947-70E740481C1C}">
                          <a14:useLocalDpi xmlns:a14="http://schemas.microsoft.com/office/drawing/2010/main"/>
                        </a:ext>
                      </a:extLst>
                    </a:blip>
                    <a:stretch>
                      <a:fillRect/>
                    </a:stretch>
                  </pic:blipFill>
                  <pic:spPr>
                    <a:xfrm>
                      <a:off x="0" y="0"/>
                      <a:ext cx="6858000" cy="4578985"/>
                    </a:xfrm>
                    <a:prstGeom prst="rect">
                      <a:avLst/>
                    </a:prstGeom>
                  </pic:spPr>
                </pic:pic>
              </a:graphicData>
            </a:graphic>
          </wp:inline>
        </w:drawing>
      </w:r>
    </w:p>
    <w:p w14:paraId="719F336C" w14:textId="2D5E9910" w:rsidR="00B272AC" w:rsidRDefault="00B272AC" w:rsidP="00B272AC">
      <w:pPr>
        <w:jc w:val="center"/>
      </w:pPr>
      <w:r>
        <w:br w:type="page"/>
      </w:r>
      <w:r>
        <w:rPr>
          <w:noProof/>
        </w:rPr>
        <w:lastRenderedPageBreak/>
        <w:drawing>
          <wp:inline distT="0" distB="0" distL="0" distR="0" wp14:anchorId="0E3ABBD8" wp14:editId="57AD45E0">
            <wp:extent cx="2217761" cy="1248517"/>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2258669" cy="1271547"/>
                    </a:xfrm>
                    <a:prstGeom prst="rect">
                      <a:avLst/>
                    </a:prstGeom>
                  </pic:spPr>
                </pic:pic>
              </a:graphicData>
            </a:graphic>
          </wp:inline>
        </w:drawing>
      </w:r>
    </w:p>
    <w:p w14:paraId="2122C9DD" w14:textId="4EA6EEF6" w:rsidR="00B272AC" w:rsidRDefault="00B272AC" w:rsidP="00B272AC">
      <w:pPr>
        <w:jc w:val="center"/>
      </w:pPr>
    </w:p>
    <w:p w14:paraId="36B28667" w14:textId="07C2EB55" w:rsidR="00B272AC" w:rsidRPr="00B272AC" w:rsidRDefault="00B272AC" w:rsidP="00B272AC">
      <w:pPr>
        <w:jc w:val="center"/>
      </w:pPr>
      <w:r w:rsidRPr="00B272AC">
        <w:t>Time:  2 minutes</w:t>
      </w:r>
    </w:p>
    <w:p w14:paraId="79DADED4" w14:textId="5BCAC816" w:rsidR="00B272AC" w:rsidRPr="00B272AC" w:rsidRDefault="00B272AC" w:rsidP="00B272AC">
      <w:pPr>
        <w:jc w:val="center"/>
      </w:pPr>
      <w:r w:rsidRPr="00B272AC">
        <w:t>Running time: 2 minutes</w:t>
      </w:r>
    </w:p>
    <w:p w14:paraId="5CA35ACF" w14:textId="77777777" w:rsidR="00B272AC" w:rsidRPr="00B272AC" w:rsidRDefault="00B272AC" w:rsidP="00B272AC">
      <w:r w:rsidRPr="00B272AC">
        <w:t> </w:t>
      </w:r>
    </w:p>
    <w:p w14:paraId="01DF9158" w14:textId="77777777" w:rsidR="00B272AC" w:rsidRPr="00B272AC" w:rsidRDefault="00B272AC" w:rsidP="00B272AC">
      <w:r w:rsidRPr="00B272AC">
        <w:t> </w:t>
      </w:r>
    </w:p>
    <w:p w14:paraId="78D77DC9" w14:textId="77777777" w:rsidR="00B272AC" w:rsidRPr="00B272AC" w:rsidRDefault="00B272AC" w:rsidP="00B272AC">
      <w:r w:rsidRPr="00B272AC">
        <w:rPr>
          <w:b/>
          <w:bCs/>
        </w:rPr>
        <w:t>Objective</w:t>
      </w:r>
      <w:r w:rsidRPr="00B272AC">
        <w:t>: Introduce the topic of labor law.</w:t>
      </w:r>
    </w:p>
    <w:p w14:paraId="7E017749" w14:textId="77777777" w:rsidR="00B272AC" w:rsidRPr="00B272AC" w:rsidRDefault="00B272AC" w:rsidP="00B272AC">
      <w:r w:rsidRPr="00B272AC">
        <w:rPr>
          <w:b/>
          <w:bCs/>
        </w:rPr>
        <w:t>Description</w:t>
      </w:r>
      <w:r w:rsidRPr="00B272AC">
        <w:t>:  Introduction to the topic and why it is important.</w:t>
      </w:r>
    </w:p>
    <w:p w14:paraId="194A389D" w14:textId="77777777" w:rsidR="00B272AC" w:rsidRPr="00B272AC" w:rsidRDefault="00B272AC" w:rsidP="00B272AC">
      <w:r w:rsidRPr="00B272AC">
        <w:rPr>
          <w:b/>
          <w:bCs/>
        </w:rPr>
        <w:t>Instructional Method</w:t>
      </w:r>
      <w:r w:rsidRPr="00B272AC">
        <w:t>: Lecture/ice breaker </w:t>
      </w:r>
    </w:p>
    <w:p w14:paraId="4F6A93B6" w14:textId="77777777" w:rsidR="00B272AC" w:rsidRPr="00B272AC" w:rsidRDefault="00B272AC" w:rsidP="00B272AC">
      <w:r w:rsidRPr="00B272AC">
        <w:t> </w:t>
      </w:r>
    </w:p>
    <w:p w14:paraId="46B17B31" w14:textId="77777777" w:rsidR="00B272AC" w:rsidRPr="00B272AC" w:rsidRDefault="00B272AC" w:rsidP="00B272AC">
      <w:r w:rsidRPr="00B272AC">
        <w:rPr>
          <w:b/>
          <w:bCs/>
        </w:rPr>
        <w:t>Script: </w:t>
      </w:r>
      <w:r w:rsidRPr="00B272AC">
        <w:t> </w:t>
      </w:r>
    </w:p>
    <w:p w14:paraId="21CFEAFB" w14:textId="0D6AD447" w:rsidR="00B272AC" w:rsidRDefault="00B272AC" w:rsidP="00B272AC">
      <w:r w:rsidRPr="00B272AC">
        <w:t>You might recall from Module 1 that employment law and labor law are not the same thing. In this module, we will take a deeper dive into the specifics of labor law. Specifically, we will discuss the process of unionization, union negotiation with employees, and the laws that protect the right of employees to collectively bargain.</w:t>
      </w:r>
    </w:p>
    <w:p w14:paraId="565E6AED" w14:textId="77777777" w:rsidR="00B272AC" w:rsidRPr="00B272AC" w:rsidRDefault="00B272AC" w:rsidP="00B272AC"/>
    <w:p w14:paraId="40767367" w14:textId="77777777" w:rsidR="00B272AC" w:rsidRPr="00B272AC" w:rsidRDefault="00B272AC" w:rsidP="00B272AC">
      <w:r w:rsidRPr="00B272AC">
        <w:rPr>
          <w:b/>
          <w:bCs/>
        </w:rPr>
        <w:t>Facilitator Notes:</w:t>
      </w:r>
      <w:r w:rsidRPr="00B272AC">
        <w:t> </w:t>
      </w:r>
    </w:p>
    <w:p w14:paraId="1B36168E" w14:textId="647F6679" w:rsidR="00B272AC" w:rsidRDefault="00B272AC" w:rsidP="00B272AC">
      <w:r w:rsidRPr="00B272AC">
        <w:t>Add your name or any other information to this slide in the subtitle.</w:t>
      </w:r>
    </w:p>
    <w:p w14:paraId="068B28E5" w14:textId="77777777" w:rsidR="00B272AC" w:rsidRDefault="00B272AC">
      <w:r>
        <w:br w:type="page"/>
      </w:r>
    </w:p>
    <w:p w14:paraId="48439A33" w14:textId="0F6CCC89" w:rsidR="00B272AC" w:rsidRDefault="00B272AC" w:rsidP="00B272AC">
      <w:pPr>
        <w:jc w:val="center"/>
      </w:pPr>
      <w:r>
        <w:rPr>
          <w:noProof/>
        </w:rPr>
        <w:lastRenderedPageBreak/>
        <w:drawing>
          <wp:inline distT="0" distB="0" distL="0" distR="0" wp14:anchorId="1265D0BC" wp14:editId="6A2458BA">
            <wp:extent cx="2278373" cy="1282640"/>
            <wp:effectExtent l="0" t="0" r="0" b="635"/>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320478" cy="1306344"/>
                    </a:xfrm>
                    <a:prstGeom prst="rect">
                      <a:avLst/>
                    </a:prstGeom>
                  </pic:spPr>
                </pic:pic>
              </a:graphicData>
            </a:graphic>
          </wp:inline>
        </w:drawing>
      </w:r>
    </w:p>
    <w:p w14:paraId="5BEF6C00" w14:textId="0B0F19BD" w:rsidR="00B272AC" w:rsidRDefault="00B272AC" w:rsidP="00B272AC">
      <w:pPr>
        <w:jc w:val="center"/>
      </w:pPr>
    </w:p>
    <w:p w14:paraId="280EF070" w14:textId="53B29868" w:rsidR="00B272AC" w:rsidRPr="00B272AC" w:rsidRDefault="00B272AC" w:rsidP="00B272AC">
      <w:pPr>
        <w:jc w:val="center"/>
      </w:pPr>
      <w:r w:rsidRPr="00B272AC">
        <w:t>Time:  2 minutes</w:t>
      </w:r>
    </w:p>
    <w:p w14:paraId="602AB05C" w14:textId="058DA6F3" w:rsidR="00B272AC" w:rsidRPr="00B272AC" w:rsidRDefault="00B272AC" w:rsidP="00B272AC">
      <w:pPr>
        <w:jc w:val="center"/>
      </w:pPr>
      <w:r w:rsidRPr="00B272AC">
        <w:t>Running time: 4 minutes</w:t>
      </w:r>
    </w:p>
    <w:p w14:paraId="60BC91B0" w14:textId="77777777" w:rsidR="00B272AC" w:rsidRPr="00B272AC" w:rsidRDefault="00B272AC" w:rsidP="00B272AC">
      <w:r w:rsidRPr="00B272AC">
        <w:t> </w:t>
      </w:r>
    </w:p>
    <w:p w14:paraId="3D2DE5BA" w14:textId="77777777" w:rsidR="00B272AC" w:rsidRPr="00B272AC" w:rsidRDefault="00B272AC" w:rsidP="00B272AC">
      <w:r w:rsidRPr="00B272AC">
        <w:rPr>
          <w:b/>
          <w:bCs/>
        </w:rPr>
        <w:t>Objective</w:t>
      </w:r>
      <w:r w:rsidRPr="00B272AC">
        <w:t>: Introduce the learning objectives.  </w:t>
      </w:r>
    </w:p>
    <w:p w14:paraId="24D2F3C7" w14:textId="77777777" w:rsidR="00B272AC" w:rsidRPr="00B272AC" w:rsidRDefault="00B272AC" w:rsidP="00B272AC">
      <w:r w:rsidRPr="00B272AC">
        <w:rPr>
          <w:b/>
          <w:bCs/>
        </w:rPr>
        <w:t>Description</w:t>
      </w:r>
      <w:r w:rsidRPr="00B272AC">
        <w:t>: Show the objectives.  Answer any questions. </w:t>
      </w:r>
    </w:p>
    <w:p w14:paraId="4BDEDFA6" w14:textId="77777777" w:rsidR="00B272AC" w:rsidRPr="00B272AC" w:rsidRDefault="00B272AC" w:rsidP="00B272AC">
      <w:r w:rsidRPr="00B272AC">
        <w:rPr>
          <w:b/>
          <w:bCs/>
        </w:rPr>
        <w:t>Instructional Method</w:t>
      </w:r>
      <w:r w:rsidRPr="00B272AC">
        <w:t>: Lecture </w:t>
      </w:r>
    </w:p>
    <w:p w14:paraId="4036D2A6" w14:textId="77777777" w:rsidR="00B272AC" w:rsidRPr="00B272AC" w:rsidRDefault="00B272AC" w:rsidP="00B272AC">
      <w:r w:rsidRPr="00B272AC">
        <w:t> </w:t>
      </w:r>
    </w:p>
    <w:p w14:paraId="123C0100" w14:textId="77777777" w:rsidR="00B272AC" w:rsidRPr="00B272AC" w:rsidRDefault="00B272AC" w:rsidP="00B272AC">
      <w:r w:rsidRPr="00B272AC">
        <w:rPr>
          <w:b/>
          <w:bCs/>
        </w:rPr>
        <w:t>Script</w:t>
      </w:r>
      <w:r w:rsidRPr="00B272AC">
        <w:t>:   </w:t>
      </w:r>
    </w:p>
    <w:p w14:paraId="22FF168C" w14:textId="77777777" w:rsidR="00B272AC" w:rsidRPr="00B272AC" w:rsidRDefault="00B272AC" w:rsidP="00B272AC">
      <w:r w:rsidRPr="00B272AC">
        <w:t>Here are the student objectives for this module: </w:t>
      </w:r>
    </w:p>
    <w:p w14:paraId="2F10BF85" w14:textId="77777777" w:rsidR="00B272AC" w:rsidRPr="00B272AC" w:rsidRDefault="00B272AC" w:rsidP="00B272AC">
      <w:pPr>
        <w:numPr>
          <w:ilvl w:val="0"/>
          <w:numId w:val="1"/>
        </w:numPr>
      </w:pPr>
      <w:r w:rsidRPr="00B272AC">
        <w:t>Define the key terms related to labor law.</w:t>
      </w:r>
    </w:p>
    <w:p w14:paraId="30900FCF" w14:textId="77777777" w:rsidR="00B272AC" w:rsidRPr="00B272AC" w:rsidRDefault="00B272AC" w:rsidP="00B272AC">
      <w:pPr>
        <w:numPr>
          <w:ilvl w:val="0"/>
          <w:numId w:val="1"/>
        </w:numPr>
      </w:pPr>
      <w:r w:rsidRPr="00B272AC">
        <w:t>Determine the appropriate laws to apply to given employment situations.</w:t>
      </w:r>
    </w:p>
    <w:p w14:paraId="21BB3E69" w14:textId="77777777" w:rsidR="00B272AC" w:rsidRPr="00B272AC" w:rsidRDefault="00B272AC" w:rsidP="00B272AC">
      <w:pPr>
        <w:numPr>
          <w:ilvl w:val="0"/>
          <w:numId w:val="1"/>
        </w:numPr>
      </w:pPr>
      <w:r w:rsidRPr="00B272AC">
        <w:t>Identify the appropriate legal procedures for establishing a union.</w:t>
      </w:r>
    </w:p>
    <w:p w14:paraId="2755FD31" w14:textId="77777777" w:rsidR="00B272AC" w:rsidRPr="00B272AC" w:rsidRDefault="00B272AC" w:rsidP="00B272AC">
      <w:pPr>
        <w:numPr>
          <w:ilvl w:val="0"/>
          <w:numId w:val="1"/>
        </w:numPr>
      </w:pPr>
      <w:r w:rsidRPr="00B272AC">
        <w:t>Discuss the employer rights and responsibilities in dealing with union activities and employees.</w:t>
      </w:r>
    </w:p>
    <w:p w14:paraId="28DEF960" w14:textId="77777777" w:rsidR="00B272AC" w:rsidRPr="00B272AC" w:rsidRDefault="00B272AC" w:rsidP="00B272AC">
      <w:pPr>
        <w:numPr>
          <w:ilvl w:val="0"/>
          <w:numId w:val="1"/>
        </w:numPr>
      </w:pPr>
      <w:r w:rsidRPr="00B272AC">
        <w:t>Describe the meaning of good faith bargaining in union relations.</w:t>
      </w:r>
    </w:p>
    <w:p w14:paraId="0D1190AD" w14:textId="77777777" w:rsidR="00B272AC" w:rsidRPr="00B272AC" w:rsidRDefault="00B272AC" w:rsidP="00B272AC">
      <w:r w:rsidRPr="00B272AC">
        <w:br/>
        <w:t> </w:t>
      </w:r>
    </w:p>
    <w:p w14:paraId="75E7E42F" w14:textId="77777777" w:rsidR="00B272AC" w:rsidRPr="00B272AC" w:rsidRDefault="00B272AC" w:rsidP="00B272AC">
      <w:r w:rsidRPr="00B272AC">
        <w:rPr>
          <w:b/>
          <w:bCs/>
        </w:rPr>
        <w:t>Facilitator Notes:</w:t>
      </w:r>
      <w:r w:rsidRPr="00B272AC">
        <w:t> </w:t>
      </w:r>
    </w:p>
    <w:p w14:paraId="5C29C6C6" w14:textId="0F2A650A" w:rsidR="001144B9" w:rsidRDefault="00B272AC" w:rsidP="00B272AC">
      <w:r w:rsidRPr="00B272AC">
        <w:t>Use the objectives topics to create evaluation for the review. </w:t>
      </w:r>
    </w:p>
    <w:p w14:paraId="6872D6FE" w14:textId="77777777" w:rsidR="001144B9" w:rsidRDefault="001144B9">
      <w:r>
        <w:br w:type="page"/>
      </w:r>
    </w:p>
    <w:p w14:paraId="1D92433E" w14:textId="34B89C89" w:rsidR="00B272AC" w:rsidRDefault="001144B9" w:rsidP="001144B9">
      <w:pPr>
        <w:jc w:val="center"/>
      </w:pPr>
      <w:r>
        <w:rPr>
          <w:noProof/>
        </w:rPr>
        <w:lastRenderedPageBreak/>
        <w:drawing>
          <wp:inline distT="0" distB="0" distL="0" distR="0" wp14:anchorId="348ABCAA" wp14:editId="1A75CFFB">
            <wp:extent cx="2223935" cy="1251993"/>
            <wp:effectExtent l="0" t="0" r="0" b="5715"/>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72037" cy="1279073"/>
                    </a:xfrm>
                    <a:prstGeom prst="rect">
                      <a:avLst/>
                    </a:prstGeom>
                  </pic:spPr>
                </pic:pic>
              </a:graphicData>
            </a:graphic>
          </wp:inline>
        </w:drawing>
      </w:r>
    </w:p>
    <w:p w14:paraId="295A1122" w14:textId="7F500543" w:rsidR="001144B9" w:rsidRDefault="001144B9" w:rsidP="001144B9">
      <w:pPr>
        <w:jc w:val="center"/>
      </w:pPr>
    </w:p>
    <w:p w14:paraId="29FCD004" w14:textId="795758E5" w:rsidR="001144B9" w:rsidRPr="001144B9" w:rsidRDefault="001144B9" w:rsidP="001144B9">
      <w:pPr>
        <w:jc w:val="center"/>
      </w:pPr>
      <w:r w:rsidRPr="001144B9">
        <w:t>Time:  20 minutes</w:t>
      </w:r>
    </w:p>
    <w:p w14:paraId="62C500AB" w14:textId="26FA376A" w:rsidR="001144B9" w:rsidRPr="001144B9" w:rsidRDefault="001144B9" w:rsidP="001144B9">
      <w:pPr>
        <w:jc w:val="center"/>
      </w:pPr>
      <w:r w:rsidRPr="001144B9">
        <w:t>Running time: 24 minutes</w:t>
      </w:r>
    </w:p>
    <w:p w14:paraId="3AB78A72" w14:textId="77777777" w:rsidR="001144B9" w:rsidRPr="001144B9" w:rsidRDefault="001144B9" w:rsidP="001144B9">
      <w:r w:rsidRPr="001144B9">
        <w:t> </w:t>
      </w:r>
    </w:p>
    <w:p w14:paraId="2E470797" w14:textId="77777777" w:rsidR="001144B9" w:rsidRPr="001144B9" w:rsidRDefault="001144B9" w:rsidP="001144B9">
      <w:r w:rsidRPr="001144B9">
        <w:rPr>
          <w:b/>
          <w:bCs/>
        </w:rPr>
        <w:t>Objective</w:t>
      </w:r>
      <w:r w:rsidRPr="001144B9">
        <w:t>: Define key terms for Compensation.</w:t>
      </w:r>
    </w:p>
    <w:p w14:paraId="75FAECF7" w14:textId="77777777" w:rsidR="001144B9" w:rsidRPr="001144B9" w:rsidRDefault="001144B9" w:rsidP="001144B9">
      <w:r w:rsidRPr="001144B9">
        <w:rPr>
          <w:b/>
          <w:bCs/>
        </w:rPr>
        <w:t>Description</w:t>
      </w:r>
      <w:r w:rsidRPr="001144B9">
        <w:t>: Identify and define key terms for Compensation.</w:t>
      </w:r>
    </w:p>
    <w:p w14:paraId="3661BA04" w14:textId="77777777" w:rsidR="001144B9" w:rsidRPr="001144B9" w:rsidRDefault="001144B9" w:rsidP="001144B9">
      <w:r w:rsidRPr="001144B9">
        <w:rPr>
          <w:b/>
          <w:bCs/>
        </w:rPr>
        <w:t>Instructional Method</w:t>
      </w:r>
      <w:r w:rsidRPr="001144B9">
        <w:t>: Game </w:t>
      </w:r>
    </w:p>
    <w:p w14:paraId="5E29EFB6" w14:textId="77777777" w:rsidR="001144B9" w:rsidRPr="001144B9" w:rsidRDefault="001144B9" w:rsidP="001144B9">
      <w:r w:rsidRPr="001144B9">
        <w:t> </w:t>
      </w:r>
    </w:p>
    <w:p w14:paraId="09DE052B" w14:textId="77777777" w:rsidR="001144B9" w:rsidRPr="001144B9" w:rsidRDefault="001144B9" w:rsidP="001144B9">
      <w:r w:rsidRPr="001144B9">
        <w:rPr>
          <w:b/>
          <w:bCs/>
        </w:rPr>
        <w:t>Script</w:t>
      </w:r>
      <w:r w:rsidRPr="001144B9">
        <w:t>:   </w:t>
      </w:r>
    </w:p>
    <w:p w14:paraId="2578F340" w14:textId="77777777" w:rsidR="001144B9" w:rsidRPr="001144B9" w:rsidRDefault="001144B9" w:rsidP="001144B9">
      <w:r w:rsidRPr="001144B9">
        <w:t>Let’s play a game to define some key terms used in the compensation and benefits profession. </w:t>
      </w:r>
    </w:p>
    <w:p w14:paraId="2C18B3AB" w14:textId="77777777" w:rsidR="001144B9" w:rsidRPr="001144B9" w:rsidRDefault="001144B9" w:rsidP="001144B9">
      <w:r w:rsidRPr="001144B9">
        <w:t> </w:t>
      </w:r>
    </w:p>
    <w:p w14:paraId="4AB183A8" w14:textId="11E2584A" w:rsidR="001144B9" w:rsidRPr="001144B9" w:rsidRDefault="001144B9" w:rsidP="001144B9">
      <w:r w:rsidRPr="001144B9">
        <w:rPr>
          <w:b/>
          <w:bCs/>
        </w:rPr>
        <w:t>Exercise</w:t>
      </w:r>
      <w:r w:rsidRPr="001144B9">
        <w:t>:  Key terms Gam</w:t>
      </w:r>
    </w:p>
    <w:p w14:paraId="1714AA63" w14:textId="3361CBCD" w:rsidR="001144B9" w:rsidRPr="001144B9" w:rsidRDefault="001144B9" w:rsidP="001144B9">
      <w:r w:rsidRPr="001144B9">
        <w:rPr>
          <w:b/>
          <w:bCs/>
        </w:rPr>
        <w:t>Note</w:t>
      </w:r>
      <w:r w:rsidRPr="001144B9">
        <w:t>:  The winning group will have the most key terms listed correctly</w:t>
      </w:r>
      <w:r>
        <w:br/>
      </w:r>
    </w:p>
    <w:p w14:paraId="0ED95017" w14:textId="77777777" w:rsidR="001144B9" w:rsidRPr="001144B9" w:rsidRDefault="001144B9" w:rsidP="001144B9">
      <w:r w:rsidRPr="001144B9">
        <w:t>7 Minutes</w:t>
      </w:r>
    </w:p>
    <w:p w14:paraId="41E237B4" w14:textId="77777777" w:rsidR="001144B9" w:rsidRPr="001144B9" w:rsidRDefault="001144B9" w:rsidP="001144B9">
      <w:pPr>
        <w:numPr>
          <w:ilvl w:val="0"/>
          <w:numId w:val="2"/>
        </w:numPr>
      </w:pPr>
      <w:r w:rsidRPr="001144B9">
        <w:t>Put students into groups of 3 – 6</w:t>
      </w:r>
    </w:p>
    <w:p w14:paraId="1E7FDAD2" w14:textId="77777777" w:rsidR="001144B9" w:rsidRPr="001144B9" w:rsidRDefault="001144B9" w:rsidP="001144B9">
      <w:pPr>
        <w:numPr>
          <w:ilvl w:val="0"/>
          <w:numId w:val="2"/>
        </w:numPr>
      </w:pPr>
      <w:r w:rsidRPr="001144B9">
        <w:t>Have each group number a list from 1 – 30.</w:t>
      </w:r>
    </w:p>
    <w:p w14:paraId="29FA6961" w14:textId="77777777" w:rsidR="001144B9" w:rsidRPr="001144B9" w:rsidRDefault="001144B9" w:rsidP="001144B9">
      <w:pPr>
        <w:numPr>
          <w:ilvl w:val="0"/>
          <w:numId w:val="2"/>
        </w:numPr>
      </w:pPr>
      <w:r w:rsidRPr="001144B9">
        <w:t>Read the definition of the term (note what number you read)</w:t>
      </w:r>
    </w:p>
    <w:p w14:paraId="06A985D5" w14:textId="49D444CC" w:rsidR="001144B9" w:rsidRPr="001144B9" w:rsidRDefault="001144B9" w:rsidP="001144B9">
      <w:pPr>
        <w:numPr>
          <w:ilvl w:val="0"/>
          <w:numId w:val="2"/>
        </w:numPr>
      </w:pPr>
      <w:r w:rsidRPr="001144B9">
        <w:t>Have 1 student write the name (or number) of the term on their list.</w:t>
      </w:r>
      <w:r>
        <w:br/>
      </w:r>
    </w:p>
    <w:p w14:paraId="307FFCD2" w14:textId="77777777" w:rsidR="001144B9" w:rsidRPr="001144B9" w:rsidRDefault="001144B9" w:rsidP="001144B9">
      <w:r w:rsidRPr="001144B9">
        <w:t>3 minutes</w:t>
      </w:r>
    </w:p>
    <w:p w14:paraId="3912BFDC" w14:textId="77777777" w:rsidR="001144B9" w:rsidRPr="001144B9" w:rsidRDefault="001144B9" w:rsidP="001144B9">
      <w:pPr>
        <w:numPr>
          <w:ilvl w:val="0"/>
          <w:numId w:val="3"/>
        </w:numPr>
      </w:pPr>
      <w:r w:rsidRPr="001144B9">
        <w:t>Give students the answers.</w:t>
      </w:r>
    </w:p>
    <w:p w14:paraId="1F571DE9" w14:textId="77777777" w:rsidR="001144B9" w:rsidRPr="001144B9" w:rsidRDefault="001144B9" w:rsidP="001144B9">
      <w:pPr>
        <w:numPr>
          <w:ilvl w:val="0"/>
          <w:numId w:val="3"/>
        </w:numPr>
      </w:pPr>
      <w:r w:rsidRPr="001144B9">
        <w:t xml:space="preserve">The team with the most is the winner.  </w:t>
      </w:r>
    </w:p>
    <w:p w14:paraId="6C2335F4" w14:textId="77777777" w:rsidR="001144B9" w:rsidRPr="001144B9" w:rsidRDefault="001144B9" w:rsidP="001144B9"/>
    <w:p w14:paraId="1DD9C854" w14:textId="77777777" w:rsidR="001144B9" w:rsidRPr="001144B9" w:rsidRDefault="001144B9" w:rsidP="001144B9">
      <w:r w:rsidRPr="001144B9">
        <w:rPr>
          <w:b/>
          <w:bCs/>
        </w:rPr>
        <w:t>Facilitator Notes:</w:t>
      </w:r>
      <w:r w:rsidRPr="001144B9">
        <w:t> </w:t>
      </w:r>
    </w:p>
    <w:p w14:paraId="46E70D91" w14:textId="77777777" w:rsidR="001144B9" w:rsidRPr="001144B9" w:rsidRDefault="001144B9" w:rsidP="001144B9">
      <w:r w:rsidRPr="001144B9">
        <w:rPr>
          <w:b/>
          <w:bCs/>
        </w:rPr>
        <w:t>Key Terms</w:t>
      </w:r>
    </w:p>
    <w:p w14:paraId="29003F5B" w14:textId="77777777" w:rsidR="001144B9" w:rsidRPr="001144B9" w:rsidRDefault="001144B9" w:rsidP="001144B9">
      <w:pPr>
        <w:numPr>
          <w:ilvl w:val="0"/>
          <w:numId w:val="4"/>
        </w:numPr>
      </w:pPr>
      <w:r w:rsidRPr="001144B9">
        <w:rPr>
          <w:b/>
          <w:bCs/>
        </w:rPr>
        <w:t>Agency shop clause</w:t>
      </w:r>
      <w:r w:rsidRPr="001144B9">
        <w:t>- requires nonunion members to pay dues even if they don’t want to be subject to the provisions of the collective bargaining agreement.</w:t>
      </w:r>
    </w:p>
    <w:p w14:paraId="098B4B12" w14:textId="77777777" w:rsidR="001144B9" w:rsidRPr="001144B9" w:rsidRDefault="001144B9" w:rsidP="001144B9">
      <w:pPr>
        <w:numPr>
          <w:ilvl w:val="0"/>
          <w:numId w:val="4"/>
        </w:numPr>
      </w:pPr>
      <w:r w:rsidRPr="001144B9">
        <w:rPr>
          <w:b/>
          <w:bCs/>
        </w:rPr>
        <w:t>Bargaining Unit</w:t>
      </w:r>
      <w:r w:rsidRPr="001144B9">
        <w:t>- a group of employees who have the legal right to bargain terms of employment and workplace issues with the employer on behalf of the group.</w:t>
      </w:r>
    </w:p>
    <w:p w14:paraId="3FCBB02E" w14:textId="77777777" w:rsidR="001144B9" w:rsidRPr="001144B9" w:rsidRDefault="001144B9" w:rsidP="001144B9">
      <w:pPr>
        <w:numPr>
          <w:ilvl w:val="0"/>
          <w:numId w:val="4"/>
        </w:numPr>
      </w:pPr>
      <w:r w:rsidRPr="001144B9">
        <w:rPr>
          <w:b/>
          <w:bCs/>
        </w:rPr>
        <w:t>Bargain in good faith</w:t>
      </w:r>
      <w:r w:rsidRPr="001144B9">
        <w:t>- willing to meet at the agreed place and time to discuss the subjects of bargaining</w:t>
      </w:r>
    </w:p>
    <w:p w14:paraId="0432A8DC" w14:textId="77777777" w:rsidR="001144B9" w:rsidRPr="001144B9" w:rsidRDefault="001144B9" w:rsidP="001144B9">
      <w:pPr>
        <w:numPr>
          <w:ilvl w:val="0"/>
          <w:numId w:val="4"/>
        </w:numPr>
      </w:pPr>
      <w:r w:rsidRPr="001144B9">
        <w:rPr>
          <w:b/>
          <w:bCs/>
        </w:rPr>
        <w:t>Bumping rights</w:t>
      </w:r>
      <w:r w:rsidRPr="001144B9">
        <w:t>- Under a collective bargaining agreement, employees with more seniority have the right to displace those with less seniority if a position is eliminated.</w:t>
      </w:r>
    </w:p>
    <w:p w14:paraId="2684B2BA" w14:textId="77777777" w:rsidR="001144B9" w:rsidRPr="001144B9" w:rsidRDefault="001144B9" w:rsidP="001144B9">
      <w:pPr>
        <w:numPr>
          <w:ilvl w:val="0"/>
          <w:numId w:val="4"/>
        </w:numPr>
      </w:pPr>
      <w:r w:rsidRPr="001144B9">
        <w:rPr>
          <w:b/>
          <w:bCs/>
        </w:rPr>
        <w:t>Closed shop</w:t>
      </w:r>
      <w:r w:rsidRPr="001144B9">
        <w:t>- hires only union members</w:t>
      </w:r>
    </w:p>
    <w:p w14:paraId="4BC942E4" w14:textId="77777777" w:rsidR="001144B9" w:rsidRPr="001144B9" w:rsidRDefault="001144B9" w:rsidP="001144B9">
      <w:pPr>
        <w:numPr>
          <w:ilvl w:val="0"/>
          <w:numId w:val="4"/>
        </w:numPr>
      </w:pPr>
      <w:r w:rsidRPr="001144B9">
        <w:rPr>
          <w:b/>
          <w:bCs/>
        </w:rPr>
        <w:t>Collective bargaining agreements (CBA)</w:t>
      </w:r>
      <w:r w:rsidRPr="001144B9">
        <w:t xml:space="preserve">- a document that is agreed to by the bargaining unit and the employer that outlines all the terms and conditions of employment for a specified </w:t>
      </w:r>
      <w:proofErr w:type="gramStart"/>
      <w:r w:rsidRPr="001144B9">
        <w:t>period of time</w:t>
      </w:r>
      <w:proofErr w:type="gramEnd"/>
      <w:r w:rsidRPr="001144B9">
        <w:t>.</w:t>
      </w:r>
    </w:p>
    <w:p w14:paraId="0317FCF3" w14:textId="77777777" w:rsidR="001144B9" w:rsidRPr="001144B9" w:rsidRDefault="001144B9" w:rsidP="001144B9">
      <w:pPr>
        <w:numPr>
          <w:ilvl w:val="0"/>
          <w:numId w:val="4"/>
        </w:numPr>
      </w:pPr>
      <w:r w:rsidRPr="001144B9">
        <w:rPr>
          <w:b/>
          <w:bCs/>
        </w:rPr>
        <w:t>Craft Union</w:t>
      </w:r>
      <w:r w:rsidRPr="001144B9">
        <w:t>- Unions for persons who practice a particular trade or skill such as welders, plumbers, or electricians.</w:t>
      </w:r>
    </w:p>
    <w:p w14:paraId="4A4F9AC4" w14:textId="77777777" w:rsidR="001144B9" w:rsidRPr="001144B9" w:rsidRDefault="001144B9" w:rsidP="001144B9">
      <w:pPr>
        <w:numPr>
          <w:ilvl w:val="0"/>
          <w:numId w:val="4"/>
        </w:numPr>
      </w:pPr>
      <w:r w:rsidRPr="001144B9">
        <w:rPr>
          <w:b/>
          <w:bCs/>
        </w:rPr>
        <w:t>Federal Mediation and Conciliation Service</w:t>
      </w:r>
      <w:r w:rsidRPr="001144B9">
        <w:t>- provides mediation and conflict resolution services to industry, government agencies, and communities.</w:t>
      </w:r>
    </w:p>
    <w:p w14:paraId="6AF13CA6" w14:textId="77777777" w:rsidR="001144B9" w:rsidRPr="001144B9" w:rsidRDefault="001144B9" w:rsidP="001144B9">
      <w:pPr>
        <w:numPr>
          <w:ilvl w:val="0"/>
          <w:numId w:val="4"/>
        </w:numPr>
      </w:pPr>
      <w:r w:rsidRPr="001144B9">
        <w:rPr>
          <w:b/>
          <w:bCs/>
        </w:rPr>
        <w:lastRenderedPageBreak/>
        <w:t>Free rider</w:t>
      </w:r>
      <w:r w:rsidRPr="001144B9">
        <w:t>- employees who don’t pay union dues but are still entitled to the benefits provided by the union.</w:t>
      </w:r>
    </w:p>
    <w:p w14:paraId="43B0AF48" w14:textId="77777777" w:rsidR="001144B9" w:rsidRPr="001144B9" w:rsidRDefault="001144B9" w:rsidP="001144B9">
      <w:pPr>
        <w:numPr>
          <w:ilvl w:val="0"/>
          <w:numId w:val="4"/>
        </w:numPr>
      </w:pPr>
      <w:r w:rsidRPr="001144B9">
        <w:rPr>
          <w:b/>
          <w:bCs/>
        </w:rPr>
        <w:t>Grievance and arbitration process</w:t>
      </w:r>
      <w:r w:rsidRPr="001144B9">
        <w:t>- Under a collective bargaining agreement, an established method for employees to challenge employment decisions and discipline.</w:t>
      </w:r>
    </w:p>
    <w:p w14:paraId="6C41241C" w14:textId="77777777" w:rsidR="001144B9" w:rsidRPr="001144B9" w:rsidRDefault="001144B9" w:rsidP="001144B9">
      <w:pPr>
        <w:numPr>
          <w:ilvl w:val="0"/>
          <w:numId w:val="4"/>
        </w:numPr>
      </w:pPr>
      <w:r w:rsidRPr="001144B9">
        <w:rPr>
          <w:b/>
          <w:bCs/>
        </w:rPr>
        <w:t>Impasse</w:t>
      </w:r>
      <w:r w:rsidRPr="001144B9">
        <w:t>- the place where neither the bargaining unit or the employer is willing to come to an agreement and strikes or lockouts may be considered.</w:t>
      </w:r>
    </w:p>
    <w:p w14:paraId="1A1346E7" w14:textId="77777777" w:rsidR="001144B9" w:rsidRPr="001144B9" w:rsidRDefault="001144B9" w:rsidP="001144B9">
      <w:pPr>
        <w:numPr>
          <w:ilvl w:val="0"/>
          <w:numId w:val="4"/>
        </w:numPr>
      </w:pPr>
      <w:r w:rsidRPr="001144B9">
        <w:rPr>
          <w:b/>
          <w:bCs/>
        </w:rPr>
        <w:t>Industrial Trade Union</w:t>
      </w:r>
      <w:r w:rsidRPr="001144B9">
        <w:t>- those in the manufacturing industries and include auto manufacturing, coal mining, and construction industries</w:t>
      </w:r>
    </w:p>
    <w:p w14:paraId="7093C1CA" w14:textId="77777777" w:rsidR="001144B9" w:rsidRPr="001144B9" w:rsidRDefault="001144B9" w:rsidP="001144B9">
      <w:pPr>
        <w:numPr>
          <w:ilvl w:val="0"/>
          <w:numId w:val="4"/>
        </w:numPr>
      </w:pPr>
      <w:r w:rsidRPr="001144B9">
        <w:rPr>
          <w:b/>
          <w:bCs/>
        </w:rPr>
        <w:t>Illegal bargaining subjects</w:t>
      </w:r>
      <w:r w:rsidRPr="001144B9">
        <w:t>- those that are unenforceable by law such as clauses requiring a closed shop, union shop, or anything violates state or federal laws.</w:t>
      </w:r>
    </w:p>
    <w:p w14:paraId="6F7E5339" w14:textId="77777777" w:rsidR="001144B9" w:rsidRPr="001144B9" w:rsidRDefault="001144B9" w:rsidP="001144B9">
      <w:pPr>
        <w:numPr>
          <w:ilvl w:val="0"/>
          <w:numId w:val="4"/>
        </w:numPr>
      </w:pPr>
      <w:r w:rsidRPr="001144B9">
        <w:rPr>
          <w:b/>
          <w:bCs/>
          <w:i/>
          <w:iCs/>
        </w:rPr>
        <w:t>Jurisdictional strikes</w:t>
      </w:r>
      <w:r w:rsidRPr="001144B9">
        <w:t>- a refusal to work by union members because they are asserting their members’ rights to certain job assignments or to protest the assignment of work others who are not in a union or are in a different union.</w:t>
      </w:r>
    </w:p>
    <w:p w14:paraId="5C4BA0D3" w14:textId="77777777" w:rsidR="001144B9" w:rsidRPr="001144B9" w:rsidRDefault="001144B9" w:rsidP="001144B9">
      <w:pPr>
        <w:numPr>
          <w:ilvl w:val="0"/>
          <w:numId w:val="4"/>
        </w:numPr>
      </w:pPr>
      <w:r w:rsidRPr="001144B9">
        <w:rPr>
          <w:b/>
          <w:bCs/>
        </w:rPr>
        <w:t>Labor union</w:t>
      </w:r>
      <w:r w:rsidRPr="001144B9">
        <w:t>- a group of employees who elect to form a bargaining unit to negotiate with an employer concerning the terms and conditions of employment.</w:t>
      </w:r>
    </w:p>
    <w:p w14:paraId="5C65A6E0" w14:textId="77777777" w:rsidR="001144B9" w:rsidRPr="001144B9" w:rsidRDefault="001144B9" w:rsidP="001144B9">
      <w:pPr>
        <w:numPr>
          <w:ilvl w:val="0"/>
          <w:numId w:val="4"/>
        </w:numPr>
      </w:pPr>
      <w:r w:rsidRPr="001144B9">
        <w:rPr>
          <w:b/>
          <w:bCs/>
        </w:rPr>
        <w:t>Lockouts</w:t>
      </w:r>
      <w:r w:rsidRPr="001144B9">
        <w:t>- Locking employees out of the workplace until a collective bargaining agreement is worked out.</w:t>
      </w:r>
    </w:p>
    <w:p w14:paraId="42BFD29D" w14:textId="77777777" w:rsidR="001144B9" w:rsidRPr="001144B9" w:rsidRDefault="001144B9" w:rsidP="001144B9">
      <w:pPr>
        <w:numPr>
          <w:ilvl w:val="0"/>
          <w:numId w:val="4"/>
        </w:numPr>
      </w:pPr>
      <w:r w:rsidRPr="001144B9">
        <w:rPr>
          <w:b/>
          <w:bCs/>
        </w:rPr>
        <w:t>Mandatory bargaining subjects</w:t>
      </w:r>
      <w:r w:rsidRPr="001144B9">
        <w:t>- include wages, hours, working conditions, or other terms and conditions of employment.</w:t>
      </w:r>
    </w:p>
    <w:p w14:paraId="53FFB8CF" w14:textId="77777777" w:rsidR="001144B9" w:rsidRPr="001144B9" w:rsidRDefault="001144B9" w:rsidP="001144B9">
      <w:pPr>
        <w:numPr>
          <w:ilvl w:val="0"/>
          <w:numId w:val="4"/>
        </w:numPr>
      </w:pPr>
      <w:r w:rsidRPr="001144B9">
        <w:rPr>
          <w:b/>
          <w:bCs/>
        </w:rPr>
        <w:t>Open shop</w:t>
      </w:r>
      <w:r w:rsidRPr="001144B9">
        <w:t>- Union membership is not a requirement of employment.</w:t>
      </w:r>
    </w:p>
    <w:p w14:paraId="1461CCFF" w14:textId="77777777" w:rsidR="001144B9" w:rsidRPr="001144B9" w:rsidRDefault="001144B9" w:rsidP="001144B9">
      <w:pPr>
        <w:numPr>
          <w:ilvl w:val="0"/>
          <w:numId w:val="4"/>
        </w:numPr>
      </w:pPr>
      <w:r w:rsidRPr="001144B9">
        <w:rPr>
          <w:b/>
          <w:bCs/>
        </w:rPr>
        <w:t>Permissive bargaining subjects</w:t>
      </w:r>
      <w:proofErr w:type="gramStart"/>
      <w:r w:rsidRPr="001144B9">
        <w:rPr>
          <w:b/>
          <w:bCs/>
        </w:rPr>
        <w:t xml:space="preserve">- </w:t>
      </w:r>
      <w:r w:rsidRPr="001144B9">
        <w:t> those</w:t>
      </w:r>
      <w:proofErr w:type="gramEnd"/>
      <w:r w:rsidRPr="001144B9">
        <w:t xml:space="preserve"> that can be proposed by either party, and the other side may choose.</w:t>
      </w:r>
    </w:p>
    <w:p w14:paraId="0702066A" w14:textId="77777777" w:rsidR="001144B9" w:rsidRPr="001144B9" w:rsidRDefault="001144B9" w:rsidP="001144B9">
      <w:pPr>
        <w:numPr>
          <w:ilvl w:val="0"/>
          <w:numId w:val="4"/>
        </w:numPr>
      </w:pPr>
      <w:r w:rsidRPr="001144B9">
        <w:rPr>
          <w:b/>
          <w:bCs/>
        </w:rPr>
        <w:t>Picketing</w:t>
      </w:r>
      <w:r w:rsidRPr="001144B9">
        <w:t>- Carrying signs outside of a workplace during a strike to help convince the employer to meet the demands of the labor union and stop the work stoppage.</w:t>
      </w:r>
    </w:p>
    <w:p w14:paraId="73BCD7B0" w14:textId="77777777" w:rsidR="001144B9" w:rsidRPr="001144B9" w:rsidRDefault="001144B9" w:rsidP="001144B9">
      <w:pPr>
        <w:numPr>
          <w:ilvl w:val="0"/>
          <w:numId w:val="4"/>
        </w:numPr>
      </w:pPr>
      <w:r w:rsidRPr="001144B9">
        <w:rPr>
          <w:b/>
          <w:bCs/>
        </w:rPr>
        <w:t>Rights arbitration</w:t>
      </w:r>
      <w:r w:rsidRPr="001144B9">
        <w:t>- resolving conflicts using a neutral third party.</w:t>
      </w:r>
    </w:p>
    <w:p w14:paraId="2EAB6A35" w14:textId="77777777" w:rsidR="001144B9" w:rsidRPr="001144B9" w:rsidRDefault="001144B9" w:rsidP="001144B9">
      <w:pPr>
        <w:numPr>
          <w:ilvl w:val="0"/>
          <w:numId w:val="4"/>
        </w:numPr>
      </w:pPr>
      <w:r w:rsidRPr="001144B9">
        <w:rPr>
          <w:b/>
          <w:bCs/>
        </w:rPr>
        <w:t>Right-to-work laws</w:t>
      </w:r>
      <w:r w:rsidRPr="001144B9">
        <w:t>- employees have a right to work without being forced to join a union.</w:t>
      </w:r>
    </w:p>
    <w:p w14:paraId="0116430F" w14:textId="77777777" w:rsidR="001144B9" w:rsidRPr="001144B9" w:rsidRDefault="001144B9" w:rsidP="001144B9">
      <w:pPr>
        <w:numPr>
          <w:ilvl w:val="0"/>
          <w:numId w:val="4"/>
        </w:numPr>
      </w:pPr>
      <w:r w:rsidRPr="001144B9">
        <w:rPr>
          <w:b/>
          <w:bCs/>
          <w:i/>
          <w:iCs/>
        </w:rPr>
        <w:t>Secondary boycotts</w:t>
      </w:r>
      <w:r w:rsidRPr="001144B9">
        <w:t>- An action of a trade union in support of a strike at another company</w:t>
      </w:r>
    </w:p>
    <w:p w14:paraId="4E1734B8" w14:textId="77777777" w:rsidR="001144B9" w:rsidRPr="001144B9" w:rsidRDefault="001144B9" w:rsidP="001144B9">
      <w:pPr>
        <w:numPr>
          <w:ilvl w:val="0"/>
          <w:numId w:val="4"/>
        </w:numPr>
      </w:pPr>
      <w:r w:rsidRPr="001144B9">
        <w:rPr>
          <w:b/>
          <w:bCs/>
          <w:i/>
          <w:iCs/>
        </w:rPr>
        <w:t>Secondary and mass picketing</w:t>
      </w:r>
      <w:r w:rsidRPr="001144B9">
        <w:t>- picketing at businesses that depend on the organization that is on strike, and bringing large numbers of external picketers in.</w:t>
      </w:r>
    </w:p>
    <w:p w14:paraId="6B4E5F5E" w14:textId="77777777" w:rsidR="001144B9" w:rsidRPr="001144B9" w:rsidRDefault="001144B9" w:rsidP="001144B9">
      <w:pPr>
        <w:numPr>
          <w:ilvl w:val="0"/>
          <w:numId w:val="4"/>
        </w:numPr>
      </w:pPr>
      <w:r w:rsidRPr="001144B9">
        <w:rPr>
          <w:b/>
          <w:bCs/>
        </w:rPr>
        <w:t xml:space="preserve">Shop Steward- </w:t>
      </w:r>
      <w:r w:rsidRPr="001144B9">
        <w:t>a union member elected by the body to act as a mediator between the employer and the union members.</w:t>
      </w:r>
    </w:p>
    <w:p w14:paraId="38AD8D5D" w14:textId="77777777" w:rsidR="001144B9" w:rsidRPr="001144B9" w:rsidRDefault="001144B9" w:rsidP="001144B9">
      <w:pPr>
        <w:numPr>
          <w:ilvl w:val="0"/>
          <w:numId w:val="4"/>
        </w:numPr>
      </w:pPr>
      <w:r w:rsidRPr="001144B9">
        <w:rPr>
          <w:b/>
          <w:bCs/>
          <w:i/>
          <w:iCs/>
        </w:rPr>
        <w:t>Solidarity or Political Strikes</w:t>
      </w:r>
      <w:r w:rsidRPr="001144B9">
        <w:t>- a strike to show alliance or support for a particular party. </w:t>
      </w:r>
    </w:p>
    <w:p w14:paraId="7514F822" w14:textId="77777777" w:rsidR="001144B9" w:rsidRPr="001144B9" w:rsidRDefault="001144B9" w:rsidP="001144B9">
      <w:pPr>
        <w:numPr>
          <w:ilvl w:val="0"/>
          <w:numId w:val="4"/>
        </w:numPr>
      </w:pPr>
      <w:r w:rsidRPr="001144B9">
        <w:rPr>
          <w:b/>
          <w:bCs/>
        </w:rPr>
        <w:t>Strikes</w:t>
      </w:r>
      <w:r w:rsidRPr="001144B9">
        <w:t>- Stoppage of work until a collective bargaining agreement is worked out.</w:t>
      </w:r>
    </w:p>
    <w:p w14:paraId="408017E7" w14:textId="77777777" w:rsidR="001144B9" w:rsidRPr="001144B9" w:rsidRDefault="001144B9" w:rsidP="001144B9">
      <w:pPr>
        <w:numPr>
          <w:ilvl w:val="0"/>
          <w:numId w:val="4"/>
        </w:numPr>
      </w:pPr>
      <w:r w:rsidRPr="001144B9">
        <w:rPr>
          <w:b/>
          <w:bCs/>
        </w:rPr>
        <w:t>Union shop</w:t>
      </w:r>
      <w:r w:rsidRPr="001144B9">
        <w:t>- union and management agrees that all employees must be members of the union.</w:t>
      </w:r>
    </w:p>
    <w:p w14:paraId="0D21D3F6" w14:textId="77777777" w:rsidR="001144B9" w:rsidRPr="001144B9" w:rsidRDefault="001144B9" w:rsidP="001144B9">
      <w:pPr>
        <w:numPr>
          <w:ilvl w:val="0"/>
          <w:numId w:val="4"/>
        </w:numPr>
      </w:pPr>
      <w:r w:rsidRPr="001144B9">
        <w:rPr>
          <w:b/>
          <w:bCs/>
          <w:i/>
          <w:iCs/>
        </w:rPr>
        <w:t>Wildcat strikes</w:t>
      </w:r>
      <w:r w:rsidRPr="001144B9">
        <w:t>- a strike not authorized by the union.</w:t>
      </w:r>
    </w:p>
    <w:p w14:paraId="65CD2C14" w14:textId="527B2221" w:rsidR="001144B9" w:rsidRDefault="001144B9" w:rsidP="001144B9">
      <w:pPr>
        <w:numPr>
          <w:ilvl w:val="0"/>
          <w:numId w:val="4"/>
        </w:numPr>
      </w:pPr>
      <w:r w:rsidRPr="001144B9">
        <w:rPr>
          <w:b/>
          <w:bCs/>
        </w:rPr>
        <w:t>Yellow dog contract</w:t>
      </w:r>
      <w:r w:rsidRPr="001144B9">
        <w:t>- pledges by workers not to join a labor union.</w:t>
      </w:r>
      <w:r>
        <w:br/>
      </w:r>
    </w:p>
    <w:p w14:paraId="58D92A79" w14:textId="77777777" w:rsidR="001144B9" w:rsidRDefault="001144B9">
      <w:r>
        <w:br w:type="page"/>
      </w:r>
    </w:p>
    <w:p w14:paraId="45010073" w14:textId="714D2B29" w:rsidR="001144B9" w:rsidRDefault="001144B9" w:rsidP="001144B9">
      <w:pPr>
        <w:ind w:left="360"/>
        <w:jc w:val="center"/>
      </w:pPr>
      <w:r>
        <w:rPr>
          <w:noProof/>
        </w:rPr>
        <w:lastRenderedPageBreak/>
        <w:drawing>
          <wp:inline distT="0" distB="0" distL="0" distR="0" wp14:anchorId="22300550" wp14:editId="5A224F68">
            <wp:extent cx="2490716" cy="1402181"/>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525568" cy="1421802"/>
                    </a:xfrm>
                    <a:prstGeom prst="rect">
                      <a:avLst/>
                    </a:prstGeom>
                  </pic:spPr>
                </pic:pic>
              </a:graphicData>
            </a:graphic>
          </wp:inline>
        </w:drawing>
      </w:r>
    </w:p>
    <w:p w14:paraId="387DB0B1" w14:textId="48F04640" w:rsidR="001144B9" w:rsidRDefault="001144B9" w:rsidP="001144B9">
      <w:pPr>
        <w:ind w:left="360"/>
        <w:jc w:val="center"/>
      </w:pPr>
    </w:p>
    <w:p w14:paraId="49470E8E" w14:textId="56C5A165" w:rsidR="001144B9" w:rsidRPr="001144B9" w:rsidRDefault="001144B9" w:rsidP="001144B9">
      <w:pPr>
        <w:ind w:left="360"/>
        <w:jc w:val="center"/>
      </w:pPr>
      <w:r w:rsidRPr="001144B9">
        <w:t>Time:  4 minutes</w:t>
      </w:r>
    </w:p>
    <w:p w14:paraId="460638C6" w14:textId="232575BF" w:rsidR="001144B9" w:rsidRDefault="001144B9" w:rsidP="001144B9">
      <w:pPr>
        <w:ind w:left="360"/>
        <w:jc w:val="center"/>
      </w:pPr>
      <w:r w:rsidRPr="001144B9">
        <w:t>Running time: 28 minutes</w:t>
      </w:r>
    </w:p>
    <w:p w14:paraId="6F22F3C8" w14:textId="77777777" w:rsidR="00535315" w:rsidRPr="001144B9" w:rsidRDefault="00535315" w:rsidP="001144B9">
      <w:pPr>
        <w:ind w:left="360"/>
        <w:jc w:val="center"/>
      </w:pPr>
    </w:p>
    <w:p w14:paraId="77BCDFF0" w14:textId="77777777" w:rsidR="001144B9" w:rsidRPr="001144B9" w:rsidRDefault="001144B9" w:rsidP="001144B9">
      <w:pPr>
        <w:ind w:left="360"/>
      </w:pPr>
      <w:r w:rsidRPr="001144B9">
        <w:t> </w:t>
      </w:r>
    </w:p>
    <w:p w14:paraId="23E7FC7D" w14:textId="77777777" w:rsidR="001144B9" w:rsidRPr="001144B9" w:rsidRDefault="001144B9" w:rsidP="001144B9">
      <w:pPr>
        <w:ind w:left="360"/>
      </w:pPr>
      <w:r w:rsidRPr="001144B9">
        <w:rPr>
          <w:b/>
          <w:bCs/>
        </w:rPr>
        <w:t>Objective</w:t>
      </w:r>
      <w:r w:rsidRPr="001144B9">
        <w:t>: Define the key terms related to labor law.</w:t>
      </w:r>
    </w:p>
    <w:p w14:paraId="15CE1C75" w14:textId="77777777" w:rsidR="001144B9" w:rsidRPr="001144B9" w:rsidRDefault="001144B9" w:rsidP="001144B9">
      <w:pPr>
        <w:ind w:left="360"/>
      </w:pPr>
      <w:r w:rsidRPr="001144B9">
        <w:rPr>
          <w:b/>
          <w:bCs/>
        </w:rPr>
        <w:t>Description</w:t>
      </w:r>
      <w:r w:rsidRPr="001144B9">
        <w:t>: Define the key terms related to labor law.</w:t>
      </w:r>
    </w:p>
    <w:p w14:paraId="1F266E33" w14:textId="77777777" w:rsidR="001144B9" w:rsidRPr="001144B9" w:rsidRDefault="001144B9" w:rsidP="001144B9">
      <w:pPr>
        <w:ind w:left="360"/>
      </w:pPr>
      <w:r w:rsidRPr="001144B9">
        <w:rPr>
          <w:b/>
          <w:bCs/>
        </w:rPr>
        <w:t>Instructional Method</w:t>
      </w:r>
      <w:r w:rsidRPr="001144B9">
        <w:t>: Lecture </w:t>
      </w:r>
    </w:p>
    <w:p w14:paraId="205E6F20" w14:textId="77777777" w:rsidR="001144B9" w:rsidRPr="001144B9" w:rsidRDefault="001144B9" w:rsidP="001144B9">
      <w:pPr>
        <w:ind w:left="360"/>
      </w:pPr>
      <w:r w:rsidRPr="001144B9">
        <w:t> </w:t>
      </w:r>
    </w:p>
    <w:p w14:paraId="61D9D4DF" w14:textId="77777777" w:rsidR="001144B9" w:rsidRPr="001144B9" w:rsidRDefault="001144B9" w:rsidP="001144B9">
      <w:pPr>
        <w:ind w:left="360"/>
      </w:pPr>
      <w:r w:rsidRPr="001144B9">
        <w:rPr>
          <w:b/>
          <w:bCs/>
        </w:rPr>
        <w:t>Script</w:t>
      </w:r>
      <w:r w:rsidRPr="001144B9">
        <w:t>:</w:t>
      </w:r>
    </w:p>
    <w:p w14:paraId="7CC85C54" w14:textId="77777777" w:rsidR="001144B9" w:rsidRPr="001144B9" w:rsidRDefault="001144B9" w:rsidP="001144B9">
      <w:pPr>
        <w:ind w:left="360"/>
      </w:pPr>
      <w:r w:rsidRPr="001144B9">
        <w:t>What is a labor union?</w:t>
      </w:r>
    </w:p>
    <w:p w14:paraId="2D8B033E" w14:textId="77777777" w:rsidR="001144B9" w:rsidRPr="001144B9" w:rsidRDefault="001144B9" w:rsidP="001144B9">
      <w:pPr>
        <w:ind w:left="360"/>
      </w:pPr>
      <w:r w:rsidRPr="001144B9">
        <w:t xml:space="preserve">According to the </w:t>
      </w:r>
      <w:hyperlink r:id="rId10" w:history="1">
        <w:r w:rsidRPr="001144B9">
          <w:rPr>
            <w:rStyle w:val="Hyperlink"/>
          </w:rPr>
          <w:t>U.S. Department of Labor website</w:t>
        </w:r>
      </w:hyperlink>
      <w:r w:rsidRPr="001144B9">
        <w:t>, a labor union is:</w:t>
      </w:r>
    </w:p>
    <w:p w14:paraId="49083DC3" w14:textId="15B13C54" w:rsidR="001144B9" w:rsidRDefault="001144B9" w:rsidP="001144B9">
      <w:pPr>
        <w:ind w:left="360"/>
      </w:pPr>
      <w:r w:rsidRPr="001144B9">
        <w:br/>
      </w:r>
      <w:r>
        <w:t>“</w:t>
      </w:r>
      <w:r w:rsidRPr="001144B9">
        <w:t xml:space="preserve">a group of two or more employees who </w:t>
      </w:r>
      <w:proofErr w:type="gramStart"/>
      <w:r w:rsidRPr="001144B9">
        <w:t>join together</w:t>
      </w:r>
      <w:proofErr w:type="gramEnd"/>
      <w:r w:rsidRPr="001144B9">
        <w:t xml:space="preserve"> to advance common interests such as wages, benefits, schedules and other employment terms and conditions. Joining together - or "acting collectively" - workers represented by unions have a powerful voice that strengthens their ability to negotiate with their employer about their concerns. Higher wages, health insurance, vacation days, paid sick leave and retirement benefits are a few examples of what workers achieve through their unions. Workers also pursue other enhancements - such as flexible scheduling, protections against harassment and safer working conditions - that improve the quality of jobs and workers' well-being.</w:t>
      </w:r>
      <w:r>
        <w:t>”</w:t>
      </w:r>
    </w:p>
    <w:p w14:paraId="5948E8D8" w14:textId="77777777" w:rsidR="001144B9" w:rsidRPr="001144B9" w:rsidRDefault="001144B9" w:rsidP="001144B9">
      <w:pPr>
        <w:ind w:left="360"/>
      </w:pPr>
    </w:p>
    <w:p w14:paraId="5C362C51" w14:textId="77777777" w:rsidR="001144B9" w:rsidRPr="001144B9" w:rsidRDefault="001144B9" w:rsidP="001144B9">
      <w:pPr>
        <w:ind w:left="360"/>
        <w:rPr>
          <w:i/>
          <w:iCs/>
        </w:rPr>
      </w:pPr>
      <w:r w:rsidRPr="001144B9">
        <w:rPr>
          <w:i/>
          <w:iCs/>
        </w:rPr>
        <w:t>Employment Law vs Labor Law</w:t>
      </w:r>
    </w:p>
    <w:p w14:paraId="254F0E66" w14:textId="127929B5" w:rsidR="001144B9" w:rsidRDefault="001144B9" w:rsidP="001144B9">
      <w:pPr>
        <w:ind w:left="360"/>
      </w:pPr>
      <w:proofErr w:type="gramStart"/>
      <w:r w:rsidRPr="001144B9">
        <w:t>The majority of</w:t>
      </w:r>
      <w:proofErr w:type="gramEnd"/>
      <w:r w:rsidRPr="001144B9">
        <w:t xml:space="preserve"> this course has been focused on employment law. However, employment law doesn’t fully cover the collective bargaining process and laws concerning unionization. For this module, we will be learning about labor laws which govern all aspects of union organization and operation.</w:t>
      </w:r>
    </w:p>
    <w:p w14:paraId="4D41B36F" w14:textId="77777777" w:rsidR="001144B9" w:rsidRPr="001144B9" w:rsidRDefault="001144B9" w:rsidP="001144B9">
      <w:pPr>
        <w:ind w:left="360"/>
      </w:pPr>
    </w:p>
    <w:p w14:paraId="64E812E7" w14:textId="77777777" w:rsidR="001144B9" w:rsidRPr="001144B9" w:rsidRDefault="001144B9" w:rsidP="001144B9">
      <w:pPr>
        <w:ind w:left="360"/>
        <w:rPr>
          <w:i/>
          <w:iCs/>
        </w:rPr>
      </w:pPr>
      <w:r w:rsidRPr="001144B9">
        <w:rPr>
          <w:i/>
          <w:iCs/>
        </w:rPr>
        <w:t>Right-to-Work vs Employment-at-Will</w:t>
      </w:r>
    </w:p>
    <w:p w14:paraId="362A1C6F" w14:textId="77777777" w:rsidR="001144B9" w:rsidRPr="001144B9" w:rsidRDefault="001144B9" w:rsidP="001144B9">
      <w:pPr>
        <w:ind w:left="360"/>
      </w:pPr>
      <w:r w:rsidRPr="001144B9">
        <w:t>Throughout the course, we’ve discussed the concept of Employment-at-Will which means that an employer or employee can terminate the employment relationship at any time and for any legal reason.</w:t>
      </w:r>
    </w:p>
    <w:p w14:paraId="0891931D" w14:textId="77777777" w:rsidR="001144B9" w:rsidRPr="001144B9" w:rsidRDefault="001144B9" w:rsidP="001144B9">
      <w:pPr>
        <w:ind w:left="360"/>
      </w:pPr>
      <w:r w:rsidRPr="001144B9">
        <w:br/>
        <w:t>Now, we are shifting our focus to the concept of Right-to-work which means that employees have a right to work without being forced to join a labor union or pay union dues.</w:t>
      </w:r>
    </w:p>
    <w:p w14:paraId="53C56945" w14:textId="4F4CD93B" w:rsidR="001144B9" w:rsidRDefault="001144B9" w:rsidP="001144B9">
      <w:pPr>
        <w:ind w:left="360"/>
      </w:pPr>
      <w:r w:rsidRPr="001144B9">
        <w:br/>
        <w:t xml:space="preserve">The two terms are not interchangeable, although they are frequently used incorrectly. When we refer to right-to-work in this module, we are referring to union activities only. A state can have both employment-at-will and right-to-work laws, but </w:t>
      </w:r>
      <w:proofErr w:type="spellStart"/>
      <w:r w:rsidRPr="001144B9">
        <w:t>the</w:t>
      </w:r>
      <w:proofErr w:type="spellEnd"/>
      <w:r w:rsidRPr="001144B9">
        <w:t xml:space="preserve"> are different and must be identified separately.</w:t>
      </w:r>
    </w:p>
    <w:p w14:paraId="52369183" w14:textId="77777777" w:rsidR="001144B9" w:rsidRDefault="001144B9">
      <w:r>
        <w:br w:type="page"/>
      </w:r>
    </w:p>
    <w:p w14:paraId="370B807C" w14:textId="5DB7E8FC" w:rsidR="001144B9" w:rsidRDefault="001144B9" w:rsidP="001144B9">
      <w:pPr>
        <w:ind w:left="360"/>
        <w:jc w:val="center"/>
      </w:pPr>
      <w:r>
        <w:rPr>
          <w:noProof/>
        </w:rPr>
        <w:lastRenderedPageBreak/>
        <w:drawing>
          <wp:inline distT="0" distB="0" distL="0" distR="0" wp14:anchorId="2A82F337" wp14:editId="13DE999D">
            <wp:extent cx="2428875" cy="1367367"/>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460218" cy="1385012"/>
                    </a:xfrm>
                    <a:prstGeom prst="rect">
                      <a:avLst/>
                    </a:prstGeom>
                  </pic:spPr>
                </pic:pic>
              </a:graphicData>
            </a:graphic>
          </wp:inline>
        </w:drawing>
      </w:r>
    </w:p>
    <w:p w14:paraId="76D75184" w14:textId="77777777" w:rsidR="001144B9" w:rsidRDefault="001144B9" w:rsidP="001144B9">
      <w:pPr>
        <w:ind w:left="360"/>
      </w:pPr>
    </w:p>
    <w:p w14:paraId="3BB18BCA" w14:textId="3D5F2366" w:rsidR="001144B9" w:rsidRPr="001144B9" w:rsidRDefault="001144B9" w:rsidP="001144B9">
      <w:pPr>
        <w:ind w:left="360"/>
        <w:jc w:val="center"/>
      </w:pPr>
      <w:r w:rsidRPr="001144B9">
        <w:t>Time:  4 minutes</w:t>
      </w:r>
    </w:p>
    <w:p w14:paraId="254CA75D" w14:textId="05DDD002" w:rsidR="001144B9" w:rsidRPr="001144B9" w:rsidRDefault="001144B9" w:rsidP="001144B9">
      <w:pPr>
        <w:ind w:left="360"/>
        <w:jc w:val="center"/>
      </w:pPr>
      <w:r w:rsidRPr="001144B9">
        <w:t>Running time: 32 minutes</w:t>
      </w:r>
    </w:p>
    <w:p w14:paraId="08BD729B" w14:textId="77777777" w:rsidR="001144B9" w:rsidRPr="001144B9" w:rsidRDefault="001144B9" w:rsidP="001144B9">
      <w:pPr>
        <w:ind w:left="360"/>
      </w:pPr>
      <w:r w:rsidRPr="001144B9">
        <w:t> </w:t>
      </w:r>
    </w:p>
    <w:p w14:paraId="66E25349" w14:textId="77777777" w:rsidR="001144B9" w:rsidRPr="001144B9" w:rsidRDefault="001144B9" w:rsidP="001144B9">
      <w:pPr>
        <w:ind w:left="360"/>
      </w:pPr>
      <w:r w:rsidRPr="001144B9">
        <w:rPr>
          <w:b/>
          <w:bCs/>
        </w:rPr>
        <w:t>Objective</w:t>
      </w:r>
      <w:r w:rsidRPr="001144B9">
        <w:t>: Determine the appropriate laws to apply to given employment situations.</w:t>
      </w:r>
    </w:p>
    <w:p w14:paraId="13A21374" w14:textId="77777777" w:rsidR="001144B9" w:rsidRPr="001144B9" w:rsidRDefault="001144B9" w:rsidP="001144B9">
      <w:pPr>
        <w:ind w:left="360"/>
      </w:pPr>
      <w:r w:rsidRPr="001144B9">
        <w:rPr>
          <w:b/>
          <w:bCs/>
        </w:rPr>
        <w:t>Description</w:t>
      </w:r>
      <w:r w:rsidRPr="001144B9">
        <w:t>: Explain how these laws were created and helped for 2 types of unions.</w:t>
      </w:r>
    </w:p>
    <w:p w14:paraId="4BD10D40" w14:textId="77777777" w:rsidR="001144B9" w:rsidRPr="001144B9" w:rsidRDefault="001144B9" w:rsidP="001144B9">
      <w:pPr>
        <w:ind w:left="360"/>
      </w:pPr>
      <w:r w:rsidRPr="001144B9">
        <w:rPr>
          <w:b/>
          <w:bCs/>
        </w:rPr>
        <w:t>Instructional Method</w:t>
      </w:r>
      <w:r w:rsidRPr="001144B9">
        <w:t>: Lecture </w:t>
      </w:r>
    </w:p>
    <w:p w14:paraId="2DF62E5D" w14:textId="77777777" w:rsidR="001144B9" w:rsidRPr="001144B9" w:rsidRDefault="001144B9" w:rsidP="001144B9">
      <w:pPr>
        <w:ind w:left="360"/>
      </w:pPr>
      <w:r w:rsidRPr="001144B9">
        <w:t> </w:t>
      </w:r>
    </w:p>
    <w:p w14:paraId="585D5EA8" w14:textId="77777777" w:rsidR="001144B9" w:rsidRPr="001144B9" w:rsidRDefault="001144B9" w:rsidP="001144B9">
      <w:pPr>
        <w:ind w:left="360"/>
      </w:pPr>
      <w:r w:rsidRPr="001144B9">
        <w:rPr>
          <w:b/>
          <w:bCs/>
        </w:rPr>
        <w:t>Script</w:t>
      </w:r>
      <w:r w:rsidRPr="001144B9">
        <w:t>:</w:t>
      </w:r>
    </w:p>
    <w:p w14:paraId="3A208822" w14:textId="77777777" w:rsidR="001144B9" w:rsidRDefault="001144B9" w:rsidP="001144B9">
      <w:pPr>
        <w:ind w:left="360"/>
      </w:pPr>
      <w:r w:rsidRPr="001144B9">
        <w:t xml:space="preserve">These abuses by employers eventually led employees to seek to form </w:t>
      </w:r>
      <w:r w:rsidRPr="001144B9">
        <w:rPr>
          <w:b/>
          <w:bCs/>
          <w:i/>
          <w:iCs/>
        </w:rPr>
        <w:t>labor unions</w:t>
      </w:r>
      <w:r w:rsidRPr="001144B9">
        <w:t xml:space="preserve"> so they could negotiate better working conditions. Since employers cannot exist without employees, the employers were forced to negotiate with the unions.</w:t>
      </w:r>
    </w:p>
    <w:p w14:paraId="6FF0D415" w14:textId="77777777" w:rsidR="001144B9" w:rsidRDefault="001144B9" w:rsidP="001144B9">
      <w:pPr>
        <w:ind w:left="360"/>
      </w:pPr>
      <w:r w:rsidRPr="001144B9">
        <w:br/>
        <w:t xml:space="preserve">There are two types of unions, industrial trade unions, and craft unions. </w:t>
      </w:r>
      <w:r w:rsidRPr="001144B9">
        <w:rPr>
          <w:b/>
          <w:bCs/>
          <w:i/>
          <w:iCs/>
        </w:rPr>
        <w:t>Industrial trade unions</w:t>
      </w:r>
      <w:r w:rsidRPr="001144B9">
        <w:t xml:space="preserve"> are those in the manufacturing industries and include auto manufacturing, coal mining, and construction industries, for example. </w:t>
      </w:r>
      <w:r w:rsidRPr="001144B9">
        <w:rPr>
          <w:b/>
          <w:bCs/>
          <w:i/>
          <w:iCs/>
        </w:rPr>
        <w:t>Craft unions</w:t>
      </w:r>
      <w:r w:rsidRPr="001144B9">
        <w:t xml:space="preserve"> are unions for persons who practice a particular trade or skill such as welders, plumbers, or electricians.</w:t>
      </w:r>
    </w:p>
    <w:p w14:paraId="462E892D" w14:textId="77777777" w:rsidR="001144B9" w:rsidRDefault="001144B9" w:rsidP="001144B9">
      <w:pPr>
        <w:ind w:left="360"/>
        <w:rPr>
          <w:b/>
          <w:bCs/>
        </w:rPr>
      </w:pPr>
    </w:p>
    <w:p w14:paraId="17A8D1B4" w14:textId="77777777" w:rsidR="001144B9" w:rsidRDefault="001144B9" w:rsidP="001144B9">
      <w:pPr>
        <w:ind w:left="360"/>
      </w:pPr>
      <w:r w:rsidRPr="001144B9">
        <w:rPr>
          <w:b/>
          <w:bCs/>
        </w:rPr>
        <w:t>Facilitator Notes:</w:t>
      </w:r>
      <w:r w:rsidRPr="001144B9">
        <w:t> </w:t>
      </w:r>
    </w:p>
    <w:p w14:paraId="708263A3" w14:textId="1F298A3C" w:rsidR="001144B9" w:rsidRPr="001144B9" w:rsidRDefault="001144B9" w:rsidP="001144B9">
      <w:pPr>
        <w:ind w:left="360"/>
      </w:pPr>
      <w:hyperlink r:id="rId12" w:history="1">
        <w:r w:rsidRPr="001144B9">
          <w:rPr>
            <w:rStyle w:val="Hyperlink"/>
          </w:rPr>
          <w:t>The Norris-LaGuardia Act of 1932</w:t>
        </w:r>
      </w:hyperlink>
      <w:r w:rsidRPr="001144B9">
        <w:t xml:space="preserve"> was one of the first labor laws in the U.S. and it was important because it signaled a change in government labor policies concerning the formation of unions as an impediment to progress and the real beginning of the labor movement.</w:t>
      </w:r>
    </w:p>
    <w:p w14:paraId="55355308" w14:textId="174AAA6C" w:rsidR="00535315" w:rsidRDefault="001144B9" w:rsidP="001144B9">
      <w:pPr>
        <w:ind w:left="360"/>
      </w:pPr>
      <w:r w:rsidRPr="001144B9">
        <w:br/>
        <w:t xml:space="preserve">The </w:t>
      </w:r>
      <w:hyperlink r:id="rId13" w:history="1">
        <w:r w:rsidRPr="001144B9">
          <w:rPr>
            <w:rStyle w:val="Hyperlink"/>
          </w:rPr>
          <w:t>National Labor Relations Act of 1935</w:t>
        </w:r>
      </w:hyperlink>
      <w:r w:rsidRPr="001144B9">
        <w:t xml:space="preserve"> provides employees with the right to join together to form labor unions in the interest of negotiating terms and conditions of employment with an employer. This law grew out of the need to demand that employers treat employees humanely and provide safe and healthy workplaces, fair wages, and benefit options. Prior to passage of the act, employers were free to require employees to work in any conditions, for any wages they chose to pay, were not required to offer breaks, and could make employees work as many hours per day as they liked. </w:t>
      </w:r>
    </w:p>
    <w:p w14:paraId="2678BC9D" w14:textId="77777777" w:rsidR="00535315" w:rsidRDefault="00535315">
      <w:r>
        <w:br w:type="page"/>
      </w:r>
    </w:p>
    <w:p w14:paraId="5C6B312E" w14:textId="297E1238" w:rsidR="001144B9" w:rsidRDefault="00535315" w:rsidP="00535315">
      <w:pPr>
        <w:ind w:left="360"/>
        <w:jc w:val="center"/>
      </w:pPr>
      <w:r>
        <w:rPr>
          <w:noProof/>
        </w:rPr>
        <w:lastRenderedPageBreak/>
        <w:drawing>
          <wp:inline distT="0" distB="0" distL="0" distR="0" wp14:anchorId="3D5093D7" wp14:editId="201A3C0A">
            <wp:extent cx="2552699" cy="1437075"/>
            <wp:effectExtent l="0" t="0" r="635" b="0"/>
            <wp:docPr id="7" name="Picture 7" descr="Timeli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imeline&#10;&#10;Description automatically generated with low confidence"/>
                    <pic:cNvPicPr/>
                  </pic:nvPicPr>
                  <pic:blipFill>
                    <a:blip r:embed="rId14">
                      <a:extLst>
                        <a:ext uri="{28A0092B-C50C-407E-A947-70E740481C1C}">
                          <a14:useLocalDpi xmlns:a14="http://schemas.microsoft.com/office/drawing/2010/main" val="0"/>
                        </a:ext>
                      </a:extLst>
                    </a:blip>
                    <a:stretch>
                      <a:fillRect/>
                    </a:stretch>
                  </pic:blipFill>
                  <pic:spPr>
                    <a:xfrm>
                      <a:off x="0" y="0"/>
                      <a:ext cx="2594550" cy="1460636"/>
                    </a:xfrm>
                    <a:prstGeom prst="rect">
                      <a:avLst/>
                    </a:prstGeom>
                  </pic:spPr>
                </pic:pic>
              </a:graphicData>
            </a:graphic>
          </wp:inline>
        </w:drawing>
      </w:r>
    </w:p>
    <w:p w14:paraId="648DA5DD" w14:textId="2920FFFB" w:rsidR="00535315" w:rsidRDefault="00535315" w:rsidP="00535315">
      <w:pPr>
        <w:ind w:left="360"/>
        <w:jc w:val="center"/>
      </w:pPr>
    </w:p>
    <w:p w14:paraId="591CE8A2" w14:textId="0595192C" w:rsidR="00535315" w:rsidRPr="00535315" w:rsidRDefault="00535315" w:rsidP="00535315">
      <w:pPr>
        <w:jc w:val="center"/>
      </w:pPr>
      <w:r w:rsidRPr="00535315">
        <w:t>Time:  8 minutes</w:t>
      </w:r>
    </w:p>
    <w:p w14:paraId="451586E3" w14:textId="43F35B98" w:rsidR="00535315" w:rsidRPr="00535315" w:rsidRDefault="00535315" w:rsidP="00535315">
      <w:pPr>
        <w:jc w:val="center"/>
      </w:pPr>
      <w:r w:rsidRPr="00535315">
        <w:t>Running time: 40 minutes</w:t>
      </w:r>
    </w:p>
    <w:p w14:paraId="65E48BDA" w14:textId="77777777" w:rsidR="00535315" w:rsidRPr="00535315" w:rsidRDefault="00535315" w:rsidP="00535315">
      <w:r w:rsidRPr="00535315">
        <w:t> </w:t>
      </w:r>
    </w:p>
    <w:p w14:paraId="0BD61ECA" w14:textId="77777777" w:rsidR="00535315" w:rsidRPr="00535315" w:rsidRDefault="00535315" w:rsidP="00535315">
      <w:r w:rsidRPr="00535315">
        <w:rPr>
          <w:b/>
          <w:bCs/>
        </w:rPr>
        <w:t>Objective</w:t>
      </w:r>
      <w:r w:rsidRPr="00535315">
        <w:t>: Identify the appropriate legal procedures for establishing a union.</w:t>
      </w:r>
    </w:p>
    <w:p w14:paraId="3067D0C6" w14:textId="77777777" w:rsidR="00535315" w:rsidRPr="00535315" w:rsidRDefault="00535315" w:rsidP="00535315">
      <w:r w:rsidRPr="00535315">
        <w:rPr>
          <w:b/>
          <w:bCs/>
        </w:rPr>
        <w:t>Description</w:t>
      </w:r>
      <w:r w:rsidRPr="00535315">
        <w:t>: Describe the appropriate legal procedures and key terms for establishing a union.</w:t>
      </w:r>
    </w:p>
    <w:p w14:paraId="19C107E9" w14:textId="77777777" w:rsidR="00535315" w:rsidRPr="00535315" w:rsidRDefault="00535315" w:rsidP="00535315">
      <w:r w:rsidRPr="00535315">
        <w:rPr>
          <w:b/>
          <w:bCs/>
        </w:rPr>
        <w:t>Instructional Method</w:t>
      </w:r>
      <w:r w:rsidRPr="00535315">
        <w:t>: Lecture </w:t>
      </w:r>
    </w:p>
    <w:p w14:paraId="1D59302A" w14:textId="77777777" w:rsidR="00535315" w:rsidRPr="00535315" w:rsidRDefault="00535315" w:rsidP="00535315">
      <w:r w:rsidRPr="00535315">
        <w:t> </w:t>
      </w:r>
    </w:p>
    <w:p w14:paraId="01998FC8" w14:textId="77777777" w:rsidR="00535315" w:rsidRPr="00535315" w:rsidRDefault="00535315" w:rsidP="00535315">
      <w:r w:rsidRPr="00535315">
        <w:rPr>
          <w:b/>
          <w:bCs/>
        </w:rPr>
        <w:t>Script</w:t>
      </w:r>
      <w:r w:rsidRPr="00535315">
        <w:t>:</w:t>
      </w:r>
    </w:p>
    <w:p w14:paraId="7B2D9AEF" w14:textId="77777777" w:rsidR="00535315" w:rsidRPr="00535315" w:rsidRDefault="00535315" w:rsidP="00535315">
      <w:r w:rsidRPr="00535315">
        <w:t xml:space="preserve">The NLRA outlines the rights of employees and the necessary steps for forming a labor union. If a group of employees would like to form a union, they must get 30% of the employees to sign a card or petition stating they want a union, and then the </w:t>
      </w:r>
      <w:hyperlink r:id="rId15" w:history="1">
        <w:r w:rsidRPr="00535315">
          <w:rPr>
            <w:rStyle w:val="Hyperlink"/>
          </w:rPr>
          <w:t>National Labor Relations Board (NLRB</w:t>
        </w:r>
      </w:hyperlink>
      <w:r w:rsidRPr="00535315">
        <w:t>) will conduct an election. If the majority of voting employees agree, the NLRB will certify the union as the representative for collective bargaining (</w:t>
      </w:r>
      <w:hyperlink r:id="rId16" w:history="1">
        <w:r w:rsidRPr="00535315">
          <w:rPr>
            <w:rStyle w:val="Hyperlink"/>
          </w:rPr>
          <w:t>NLRB.gov</w:t>
        </w:r>
      </w:hyperlink>
      <w:r w:rsidRPr="00535315">
        <w:t>).</w:t>
      </w:r>
    </w:p>
    <w:p w14:paraId="1F9DB445" w14:textId="77777777" w:rsidR="00535315" w:rsidRPr="00535315" w:rsidRDefault="00535315" w:rsidP="00535315">
      <w:r w:rsidRPr="00535315">
        <w:br/>
      </w:r>
      <w:r w:rsidRPr="00535315">
        <w:rPr>
          <w:b/>
          <w:bCs/>
        </w:rPr>
        <w:t>Facilitator Notes:</w:t>
      </w:r>
      <w:r w:rsidRPr="00535315">
        <w:t> </w:t>
      </w:r>
    </w:p>
    <w:p w14:paraId="6C7307FE" w14:textId="6A0D9FF0" w:rsidR="00535315" w:rsidRPr="00535315" w:rsidRDefault="00535315" w:rsidP="00535315">
      <w:r w:rsidRPr="00535315">
        <w:t xml:space="preserve">The </w:t>
      </w:r>
      <w:r w:rsidRPr="00535315">
        <w:rPr>
          <w:b/>
          <w:bCs/>
          <w:i/>
          <w:iCs/>
        </w:rPr>
        <w:t>bargaining unit</w:t>
      </w:r>
      <w:r w:rsidRPr="00535315">
        <w:t xml:space="preserve"> is a group of employees who have the legal right to bargain terms of employment and workplace issues with the employer on behalf of the group. This unit will meet with the employer to develop a </w:t>
      </w:r>
      <w:r w:rsidRPr="00535315">
        <w:rPr>
          <w:b/>
          <w:bCs/>
          <w:i/>
          <w:iCs/>
        </w:rPr>
        <w:t>Collective Bargaining Agreement.</w:t>
      </w:r>
      <w:r w:rsidRPr="00535315">
        <w:t xml:space="preserve"> This CBA is a document that is agreed to by the bargaining unit and the employer that outlines all the terms and conditions of employment for a specified </w:t>
      </w:r>
      <w:proofErr w:type="gramStart"/>
      <w:r w:rsidRPr="00535315">
        <w:t>period of time</w:t>
      </w:r>
      <w:proofErr w:type="gramEnd"/>
      <w:r w:rsidRPr="00535315">
        <w:t>.</w:t>
      </w:r>
    </w:p>
    <w:p w14:paraId="14067DF5" w14:textId="2B7F1691" w:rsidR="00535315" w:rsidRDefault="00535315" w:rsidP="00535315">
      <w:r w:rsidRPr="00535315">
        <w:br/>
        <w:t>Under the terms of the NLRA employees and the bargaining unit are expected to bargain in good faith concerning the terms and conditions of employment. </w:t>
      </w:r>
    </w:p>
    <w:p w14:paraId="45917A9D" w14:textId="77777777" w:rsidR="00535315" w:rsidRDefault="00535315">
      <w:r>
        <w:br w:type="page"/>
      </w:r>
    </w:p>
    <w:p w14:paraId="30D30BF9" w14:textId="1E23C953" w:rsidR="00535315" w:rsidRDefault="00535315" w:rsidP="00535315">
      <w:pPr>
        <w:jc w:val="center"/>
      </w:pPr>
      <w:r>
        <w:rPr>
          <w:noProof/>
        </w:rPr>
        <w:lastRenderedPageBreak/>
        <w:drawing>
          <wp:inline distT="0" distB="0" distL="0" distR="0" wp14:anchorId="433047A5" wp14:editId="0DF8D583">
            <wp:extent cx="2218698" cy="1249045"/>
            <wp:effectExtent l="0" t="0" r="381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39199" cy="1260586"/>
                    </a:xfrm>
                    <a:prstGeom prst="rect">
                      <a:avLst/>
                    </a:prstGeom>
                  </pic:spPr>
                </pic:pic>
              </a:graphicData>
            </a:graphic>
          </wp:inline>
        </w:drawing>
      </w:r>
    </w:p>
    <w:p w14:paraId="5DEF3A9C" w14:textId="3DA85B1F" w:rsidR="00535315" w:rsidRDefault="00535315" w:rsidP="00535315">
      <w:pPr>
        <w:jc w:val="center"/>
      </w:pPr>
    </w:p>
    <w:p w14:paraId="492BE830" w14:textId="72D79DBF" w:rsidR="00535315" w:rsidRPr="00535315" w:rsidRDefault="00535315" w:rsidP="00535315">
      <w:pPr>
        <w:jc w:val="center"/>
      </w:pPr>
      <w:r w:rsidRPr="00535315">
        <w:t>Time:  10 minutes</w:t>
      </w:r>
    </w:p>
    <w:p w14:paraId="3477657C" w14:textId="54CB8F6A" w:rsidR="00535315" w:rsidRPr="00535315" w:rsidRDefault="00535315" w:rsidP="00535315">
      <w:pPr>
        <w:jc w:val="center"/>
      </w:pPr>
      <w:r w:rsidRPr="00535315">
        <w:t>Running time: 50 minutes</w:t>
      </w:r>
    </w:p>
    <w:p w14:paraId="637D1D09" w14:textId="77777777" w:rsidR="00535315" w:rsidRPr="00535315" w:rsidRDefault="00535315" w:rsidP="00535315">
      <w:r w:rsidRPr="00535315">
        <w:t> </w:t>
      </w:r>
    </w:p>
    <w:p w14:paraId="51CFDE0D" w14:textId="77777777" w:rsidR="00535315" w:rsidRPr="00535315" w:rsidRDefault="00535315" w:rsidP="00535315">
      <w:r w:rsidRPr="00535315">
        <w:rPr>
          <w:b/>
          <w:bCs/>
        </w:rPr>
        <w:t>Objective</w:t>
      </w:r>
      <w:r w:rsidRPr="00535315">
        <w:t>: Describe the meaning of good faith bargaining in union relations</w:t>
      </w:r>
    </w:p>
    <w:p w14:paraId="2E867543" w14:textId="77777777" w:rsidR="00535315" w:rsidRPr="00535315" w:rsidRDefault="00535315" w:rsidP="00535315">
      <w:r w:rsidRPr="00535315">
        <w:rPr>
          <w:b/>
          <w:bCs/>
        </w:rPr>
        <w:t>Description</w:t>
      </w:r>
      <w:r w:rsidRPr="00535315">
        <w:t>: Describe good faith bargaining and other subjects.</w:t>
      </w:r>
    </w:p>
    <w:p w14:paraId="774D4B53" w14:textId="77777777" w:rsidR="00535315" w:rsidRPr="00535315" w:rsidRDefault="00535315" w:rsidP="00535315">
      <w:r w:rsidRPr="00535315">
        <w:rPr>
          <w:b/>
          <w:bCs/>
        </w:rPr>
        <w:t>Instructional Method</w:t>
      </w:r>
      <w:r w:rsidRPr="00535315">
        <w:t>: Lecture - Exercise</w:t>
      </w:r>
    </w:p>
    <w:p w14:paraId="6B4FB3FF" w14:textId="77777777" w:rsidR="00535315" w:rsidRPr="00535315" w:rsidRDefault="00535315" w:rsidP="00535315">
      <w:r w:rsidRPr="00535315">
        <w:t> </w:t>
      </w:r>
    </w:p>
    <w:p w14:paraId="6BB93FC9" w14:textId="3C6FA450" w:rsidR="00535315" w:rsidRDefault="00535315" w:rsidP="00535315">
      <w:r w:rsidRPr="00535315">
        <w:rPr>
          <w:b/>
          <w:bCs/>
        </w:rPr>
        <w:t>Script</w:t>
      </w:r>
      <w:r w:rsidRPr="00535315">
        <w:t>:</w:t>
      </w:r>
      <w:r w:rsidRPr="00535315">
        <w:br/>
        <w:t xml:space="preserve">Under the terms of the NLRA employees and the bargaining unit are expected to bargain in good faith concerning the terms and conditions of employment. Bargaining in </w:t>
      </w:r>
      <w:r w:rsidRPr="00535315">
        <w:rPr>
          <w:b/>
          <w:bCs/>
          <w:i/>
          <w:iCs/>
        </w:rPr>
        <w:t>good-faith</w:t>
      </w:r>
      <w:r w:rsidRPr="00535315">
        <w:t xml:space="preserve"> means being willing to meet at the agreed place and time to discuss the subjects of bargaining.  Let’s discuss subjects of bargaining.</w:t>
      </w:r>
    </w:p>
    <w:p w14:paraId="21FF5733" w14:textId="77777777" w:rsidR="00535315" w:rsidRPr="00535315" w:rsidRDefault="00535315" w:rsidP="00535315"/>
    <w:p w14:paraId="3CD0EF7E" w14:textId="44744B0A" w:rsidR="00535315" w:rsidRPr="00535315" w:rsidRDefault="00535315" w:rsidP="00535315">
      <w:r w:rsidRPr="00535315">
        <w:rPr>
          <w:b/>
          <w:bCs/>
        </w:rPr>
        <w:t xml:space="preserve">Exercise: </w:t>
      </w:r>
      <w:r w:rsidRPr="00535315">
        <w:t xml:space="preserve">Subjects of bargaining in good faith (10 </w:t>
      </w:r>
      <w:r w:rsidRPr="00535315">
        <w:t>minutes</w:t>
      </w:r>
      <w:r w:rsidRPr="00535315">
        <w:t>)</w:t>
      </w:r>
    </w:p>
    <w:p w14:paraId="368076C9" w14:textId="77777777" w:rsidR="00535315" w:rsidRPr="00535315" w:rsidRDefault="00535315" w:rsidP="00535315">
      <w:r w:rsidRPr="00535315">
        <w:t>1. Break students into groups</w:t>
      </w:r>
    </w:p>
    <w:p w14:paraId="7959D7D4" w14:textId="144E3E01" w:rsidR="00535315" w:rsidRPr="00535315" w:rsidRDefault="00535315" w:rsidP="00535315">
      <w:r w:rsidRPr="00535315">
        <w:t>2. Have each group create 2 detailed issues for each of the 3 subjects.</w:t>
      </w:r>
    </w:p>
    <w:p w14:paraId="06B9E5EB" w14:textId="18AD64C9" w:rsidR="00535315" w:rsidRPr="00535315" w:rsidRDefault="00535315" w:rsidP="00535315">
      <w:r w:rsidRPr="00535315">
        <w:t xml:space="preserve">3.  Discuss the issues for each subject. </w:t>
      </w:r>
      <w:r>
        <w:br/>
      </w:r>
    </w:p>
    <w:p w14:paraId="24B60C44" w14:textId="77777777" w:rsidR="00535315" w:rsidRPr="00535315" w:rsidRDefault="00535315" w:rsidP="00535315">
      <w:r w:rsidRPr="00535315">
        <w:rPr>
          <w:b/>
          <w:bCs/>
        </w:rPr>
        <w:t>Facilitator Notes:</w:t>
      </w:r>
      <w:r w:rsidRPr="00535315">
        <w:t> </w:t>
      </w:r>
    </w:p>
    <w:p w14:paraId="77014067" w14:textId="77777777" w:rsidR="00535315" w:rsidRPr="00535315" w:rsidRDefault="00535315" w:rsidP="00535315">
      <w:r w:rsidRPr="00535315">
        <w:t>Good-Faith Bargaining</w:t>
      </w:r>
    </w:p>
    <w:p w14:paraId="06109600" w14:textId="4F00443E" w:rsidR="00535315" w:rsidRDefault="00535315" w:rsidP="00535315">
      <w:r w:rsidRPr="00535315">
        <w:t xml:space="preserve">Bargaining in </w:t>
      </w:r>
      <w:r w:rsidRPr="00535315">
        <w:rPr>
          <w:b/>
          <w:bCs/>
          <w:i/>
          <w:iCs/>
        </w:rPr>
        <w:t>good-faith</w:t>
      </w:r>
      <w:r w:rsidRPr="00535315">
        <w:t xml:space="preserve"> means being willing to meet at the agreed place and time to discuss the subjects of bargaining.</w:t>
      </w:r>
    </w:p>
    <w:p w14:paraId="5846D477" w14:textId="77777777" w:rsidR="00535315" w:rsidRPr="00535315" w:rsidRDefault="00535315" w:rsidP="00535315"/>
    <w:p w14:paraId="455724BD" w14:textId="77777777" w:rsidR="00535315" w:rsidRPr="00535315" w:rsidRDefault="00535315" w:rsidP="00535315">
      <w:r w:rsidRPr="00535315">
        <w:rPr>
          <w:i/>
          <w:iCs/>
        </w:rPr>
        <w:t>Mandatory Subjects</w:t>
      </w:r>
    </w:p>
    <w:p w14:paraId="3B293CFA" w14:textId="3051C02F" w:rsidR="00535315" w:rsidRDefault="00535315" w:rsidP="00535315">
      <w:r w:rsidRPr="00535315">
        <w:t xml:space="preserve">If either the employer or the bargaining unit requests it, </w:t>
      </w:r>
      <w:r w:rsidRPr="00535315">
        <w:rPr>
          <w:b/>
          <w:bCs/>
          <w:i/>
          <w:iCs/>
        </w:rPr>
        <w:t>mandatory bargaining subjects</w:t>
      </w:r>
      <w:r w:rsidRPr="00535315">
        <w:t xml:space="preserve"> must be discussed. These include wages, hours, working conditions, or other terms and conditions of employment. These issues can be argued to the point of an </w:t>
      </w:r>
      <w:r w:rsidRPr="00535315">
        <w:rPr>
          <w:b/>
          <w:bCs/>
          <w:i/>
          <w:iCs/>
        </w:rPr>
        <w:t>impasse</w:t>
      </w:r>
      <w:r w:rsidRPr="00535315">
        <w:t>, or inability to reach an agreement by any means.</w:t>
      </w:r>
    </w:p>
    <w:p w14:paraId="4B469494" w14:textId="77777777" w:rsidR="00535315" w:rsidRPr="00535315" w:rsidRDefault="00535315" w:rsidP="00535315"/>
    <w:p w14:paraId="38152640" w14:textId="77777777" w:rsidR="00535315" w:rsidRPr="00535315" w:rsidRDefault="00535315" w:rsidP="00535315">
      <w:r w:rsidRPr="00535315">
        <w:rPr>
          <w:i/>
          <w:iCs/>
        </w:rPr>
        <w:t>Permissive Subjects</w:t>
      </w:r>
    </w:p>
    <w:p w14:paraId="1E694084" w14:textId="6DBED2DF" w:rsidR="00535315" w:rsidRDefault="00535315" w:rsidP="00535315">
      <w:r w:rsidRPr="00535315">
        <w:rPr>
          <w:b/>
          <w:bCs/>
          <w:i/>
          <w:iCs/>
        </w:rPr>
        <w:t>Permissive bargaining subjects</w:t>
      </w:r>
      <w:r w:rsidRPr="00535315">
        <w:t xml:space="preserve"> are those that can be proposed by either party, and the other side may choose to bargain over them or not. These issues cannot be argued to the point of an impasse.</w:t>
      </w:r>
    </w:p>
    <w:p w14:paraId="4CAC9E6F" w14:textId="77777777" w:rsidR="00535315" w:rsidRPr="00535315" w:rsidRDefault="00535315" w:rsidP="00535315"/>
    <w:p w14:paraId="46DCC492" w14:textId="77777777" w:rsidR="00535315" w:rsidRPr="00535315" w:rsidRDefault="00535315" w:rsidP="00535315">
      <w:r w:rsidRPr="00535315">
        <w:rPr>
          <w:i/>
          <w:iCs/>
        </w:rPr>
        <w:t>Illegal Subjects</w:t>
      </w:r>
    </w:p>
    <w:p w14:paraId="1E6DECDB" w14:textId="77777777" w:rsidR="00535315" w:rsidRPr="00535315" w:rsidRDefault="00535315" w:rsidP="00535315">
      <w:r w:rsidRPr="00535315">
        <w:rPr>
          <w:b/>
          <w:bCs/>
          <w:i/>
          <w:iCs/>
        </w:rPr>
        <w:t>Illegal bargaining subjects</w:t>
      </w:r>
      <w:r w:rsidRPr="00535315">
        <w:t xml:space="preserve"> are those that are unenforceable by law such as clauses requiring a closed shop, union shop, or anything that violates state or federal laws.</w:t>
      </w:r>
    </w:p>
    <w:p w14:paraId="7EBC960A" w14:textId="77777777" w:rsidR="00535315" w:rsidRPr="00535315" w:rsidRDefault="00535315" w:rsidP="00535315"/>
    <w:p w14:paraId="7208FADA" w14:textId="77777777" w:rsidR="00535315" w:rsidRPr="001144B9" w:rsidRDefault="00535315" w:rsidP="00535315"/>
    <w:p w14:paraId="0E7E1E02" w14:textId="77777777" w:rsidR="001144B9" w:rsidRPr="001144B9" w:rsidRDefault="001144B9" w:rsidP="001144B9">
      <w:pPr>
        <w:ind w:left="360"/>
      </w:pPr>
    </w:p>
    <w:p w14:paraId="4290B5F7" w14:textId="7F33592B" w:rsidR="001144B9" w:rsidRPr="001144B9" w:rsidRDefault="001144B9" w:rsidP="001144B9">
      <w:pPr>
        <w:ind w:left="360"/>
      </w:pPr>
      <w:r w:rsidRPr="001144B9">
        <w:br/>
        <w:t> </w:t>
      </w:r>
    </w:p>
    <w:p w14:paraId="5336262C" w14:textId="77777777" w:rsidR="001144B9" w:rsidRPr="001144B9" w:rsidRDefault="001144B9" w:rsidP="001144B9">
      <w:pPr>
        <w:ind w:left="360"/>
      </w:pPr>
    </w:p>
    <w:p w14:paraId="57645C93" w14:textId="77777777" w:rsidR="001144B9" w:rsidRPr="001144B9" w:rsidRDefault="001144B9" w:rsidP="001144B9">
      <w:pPr>
        <w:ind w:left="360"/>
      </w:pPr>
    </w:p>
    <w:p w14:paraId="44C3D7D2" w14:textId="73A86758" w:rsidR="001144B9" w:rsidRDefault="00535315" w:rsidP="00535315">
      <w:pPr>
        <w:ind w:left="360"/>
        <w:jc w:val="center"/>
      </w:pPr>
      <w:r>
        <w:rPr>
          <w:noProof/>
        </w:rPr>
        <w:lastRenderedPageBreak/>
        <w:drawing>
          <wp:inline distT="0" distB="0" distL="0" distR="0" wp14:anchorId="371BE9ED" wp14:editId="79A96C30">
            <wp:extent cx="2484755" cy="1398825"/>
            <wp:effectExtent l="0" t="0" r="4445" b="0"/>
            <wp:docPr id="9" name="Picture 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565880" cy="1444495"/>
                    </a:xfrm>
                    <a:prstGeom prst="rect">
                      <a:avLst/>
                    </a:prstGeom>
                  </pic:spPr>
                </pic:pic>
              </a:graphicData>
            </a:graphic>
          </wp:inline>
        </w:drawing>
      </w:r>
    </w:p>
    <w:p w14:paraId="1E918931" w14:textId="5048D7C5" w:rsidR="001144B9" w:rsidRDefault="001144B9" w:rsidP="00535315">
      <w:pPr>
        <w:ind w:left="360"/>
        <w:jc w:val="center"/>
      </w:pPr>
    </w:p>
    <w:p w14:paraId="158A7889" w14:textId="1A9ED222" w:rsidR="001144B9" w:rsidRDefault="001144B9" w:rsidP="00535315">
      <w:pPr>
        <w:ind w:left="360"/>
      </w:pPr>
    </w:p>
    <w:p w14:paraId="79EFEDFA" w14:textId="6A623B9E" w:rsidR="009A61E3" w:rsidRPr="009A61E3" w:rsidRDefault="009A61E3" w:rsidP="009A61E3">
      <w:pPr>
        <w:ind w:left="360"/>
        <w:jc w:val="center"/>
      </w:pPr>
      <w:r w:rsidRPr="009A61E3">
        <w:t>Time:  5 minutes</w:t>
      </w:r>
    </w:p>
    <w:p w14:paraId="04898AC8" w14:textId="55961063" w:rsidR="009A61E3" w:rsidRPr="009A61E3" w:rsidRDefault="009A61E3" w:rsidP="009A61E3">
      <w:pPr>
        <w:ind w:left="360"/>
        <w:jc w:val="center"/>
      </w:pPr>
      <w:r w:rsidRPr="009A61E3">
        <w:t>Running time: 55 minutes</w:t>
      </w:r>
    </w:p>
    <w:p w14:paraId="2B9DD0FB" w14:textId="77777777" w:rsidR="009A61E3" w:rsidRPr="009A61E3" w:rsidRDefault="009A61E3" w:rsidP="009A61E3">
      <w:pPr>
        <w:ind w:left="360"/>
      </w:pPr>
      <w:r w:rsidRPr="009A61E3">
        <w:t> </w:t>
      </w:r>
    </w:p>
    <w:p w14:paraId="6066FB1B" w14:textId="77777777" w:rsidR="009A61E3" w:rsidRPr="009A61E3" w:rsidRDefault="009A61E3" w:rsidP="009A61E3">
      <w:pPr>
        <w:ind w:left="360"/>
      </w:pPr>
      <w:r w:rsidRPr="009A61E3">
        <w:rPr>
          <w:b/>
          <w:bCs/>
        </w:rPr>
        <w:t>Objective</w:t>
      </w:r>
      <w:r w:rsidRPr="009A61E3">
        <w:t>: Students will identify the appropriate legal procedures for establishing a union.</w:t>
      </w:r>
    </w:p>
    <w:p w14:paraId="69BC376A" w14:textId="77777777" w:rsidR="009A61E3" w:rsidRPr="009A61E3" w:rsidRDefault="009A61E3" w:rsidP="009A61E3">
      <w:pPr>
        <w:ind w:left="360"/>
      </w:pPr>
      <w:r w:rsidRPr="009A61E3">
        <w:rPr>
          <w:b/>
          <w:bCs/>
        </w:rPr>
        <w:t>Description</w:t>
      </w:r>
      <w:r w:rsidRPr="009A61E3">
        <w:t>: Describe types of Union Shops.</w:t>
      </w:r>
    </w:p>
    <w:p w14:paraId="74A6B9F7" w14:textId="77777777" w:rsidR="009A61E3" w:rsidRPr="009A61E3" w:rsidRDefault="009A61E3" w:rsidP="009A61E3">
      <w:pPr>
        <w:ind w:left="360"/>
      </w:pPr>
      <w:r w:rsidRPr="009A61E3">
        <w:rPr>
          <w:b/>
          <w:bCs/>
        </w:rPr>
        <w:t>Instructional Method</w:t>
      </w:r>
      <w:r w:rsidRPr="009A61E3">
        <w:t>: Lecture - Discussion</w:t>
      </w:r>
    </w:p>
    <w:p w14:paraId="3B393E7A" w14:textId="77777777" w:rsidR="009A61E3" w:rsidRPr="009A61E3" w:rsidRDefault="009A61E3" w:rsidP="009A61E3">
      <w:pPr>
        <w:ind w:left="360"/>
      </w:pPr>
      <w:r w:rsidRPr="009A61E3">
        <w:t> </w:t>
      </w:r>
    </w:p>
    <w:p w14:paraId="1E1EB101" w14:textId="77777777" w:rsidR="009A61E3" w:rsidRPr="009A61E3" w:rsidRDefault="009A61E3" w:rsidP="009A61E3">
      <w:pPr>
        <w:ind w:left="360"/>
      </w:pPr>
      <w:r w:rsidRPr="009A61E3">
        <w:rPr>
          <w:b/>
          <w:bCs/>
        </w:rPr>
        <w:t>Script</w:t>
      </w:r>
      <w:r w:rsidRPr="009A61E3">
        <w:t>:</w:t>
      </w:r>
    </w:p>
    <w:p w14:paraId="1A792F4F" w14:textId="78FF9455" w:rsidR="009A61E3" w:rsidRDefault="009A61E3" w:rsidP="009A61E3">
      <w:pPr>
        <w:ind w:left="360"/>
      </w:pPr>
      <w:r w:rsidRPr="009A61E3">
        <w:t>Depending on the terms of the collective bargaining agreement, bargaining units will create one of several types of union ‘shop’.</w:t>
      </w:r>
    </w:p>
    <w:p w14:paraId="7FEA7012" w14:textId="77777777" w:rsidR="009A61E3" w:rsidRPr="009A61E3" w:rsidRDefault="009A61E3" w:rsidP="009A61E3">
      <w:pPr>
        <w:ind w:left="360"/>
      </w:pPr>
    </w:p>
    <w:p w14:paraId="3618A92A" w14:textId="77777777" w:rsidR="009A61E3" w:rsidRPr="009A61E3" w:rsidRDefault="009A61E3" w:rsidP="009A61E3">
      <w:pPr>
        <w:ind w:left="360"/>
      </w:pPr>
      <w:r w:rsidRPr="009A61E3">
        <w:rPr>
          <w:b/>
          <w:bCs/>
        </w:rPr>
        <w:t>Ask</w:t>
      </w:r>
      <w:r w:rsidRPr="009A61E3">
        <w:t>:  Why would an employee join this type of shop?  What are Pros and Cons of each?</w:t>
      </w:r>
    </w:p>
    <w:p w14:paraId="6B1E8453" w14:textId="77777777" w:rsidR="009A61E3" w:rsidRPr="009A61E3" w:rsidRDefault="009A61E3" w:rsidP="009A61E3">
      <w:pPr>
        <w:ind w:left="360"/>
      </w:pPr>
      <w:r w:rsidRPr="009A61E3">
        <w:br/>
        <w:t> </w:t>
      </w:r>
    </w:p>
    <w:p w14:paraId="0CC75CB7" w14:textId="77777777" w:rsidR="009A61E3" w:rsidRPr="009A61E3" w:rsidRDefault="009A61E3" w:rsidP="009A61E3">
      <w:pPr>
        <w:ind w:left="360"/>
      </w:pPr>
      <w:r w:rsidRPr="009A61E3">
        <w:rPr>
          <w:b/>
          <w:bCs/>
        </w:rPr>
        <w:t>Facilitator Notes:</w:t>
      </w:r>
      <w:r w:rsidRPr="009A61E3">
        <w:t> </w:t>
      </w:r>
    </w:p>
    <w:p w14:paraId="573C95FF" w14:textId="77777777" w:rsidR="009A61E3" w:rsidRPr="009A61E3" w:rsidRDefault="009A61E3" w:rsidP="009A61E3">
      <w:pPr>
        <w:ind w:left="360"/>
      </w:pPr>
      <w:r w:rsidRPr="009A61E3">
        <w:t>Types of Union Shops</w:t>
      </w:r>
    </w:p>
    <w:p w14:paraId="4A533659" w14:textId="77777777" w:rsidR="009A61E3" w:rsidRPr="009A61E3" w:rsidRDefault="009A61E3" w:rsidP="009A61E3">
      <w:pPr>
        <w:numPr>
          <w:ilvl w:val="0"/>
          <w:numId w:val="5"/>
        </w:numPr>
      </w:pPr>
      <w:r w:rsidRPr="009A61E3">
        <w:rPr>
          <w:b/>
          <w:bCs/>
        </w:rPr>
        <w:t>Closed Shop</w:t>
      </w:r>
      <w:r w:rsidRPr="009A61E3">
        <w:t>- hires only union members. This type of shop is prohibited by the Taft-Hartley Act.</w:t>
      </w:r>
    </w:p>
    <w:p w14:paraId="7558BE95" w14:textId="77777777" w:rsidR="009A61E3" w:rsidRPr="009A61E3" w:rsidRDefault="009A61E3" w:rsidP="009A61E3">
      <w:pPr>
        <w:numPr>
          <w:ilvl w:val="0"/>
          <w:numId w:val="5"/>
        </w:numPr>
      </w:pPr>
      <w:r w:rsidRPr="009A61E3">
        <w:rPr>
          <w:b/>
          <w:bCs/>
        </w:rPr>
        <w:t>Open Shop</w:t>
      </w:r>
      <w:r w:rsidRPr="009A61E3">
        <w:t>- Union membership is not a requirement of employment.</w:t>
      </w:r>
    </w:p>
    <w:p w14:paraId="68945A8E" w14:textId="77777777" w:rsidR="009A61E3" w:rsidRPr="009A61E3" w:rsidRDefault="009A61E3" w:rsidP="009A61E3">
      <w:pPr>
        <w:numPr>
          <w:ilvl w:val="0"/>
          <w:numId w:val="5"/>
        </w:numPr>
      </w:pPr>
      <w:r w:rsidRPr="009A61E3">
        <w:rPr>
          <w:b/>
          <w:bCs/>
        </w:rPr>
        <w:t>Union Shop</w:t>
      </w:r>
      <w:r w:rsidRPr="009A61E3">
        <w:t>- union and management agrees that all employees must be members of the union.</w:t>
      </w:r>
    </w:p>
    <w:p w14:paraId="1E62E051" w14:textId="77777777" w:rsidR="009A61E3" w:rsidRPr="009A61E3" w:rsidRDefault="009A61E3" w:rsidP="009A61E3">
      <w:pPr>
        <w:numPr>
          <w:ilvl w:val="0"/>
          <w:numId w:val="5"/>
        </w:numPr>
      </w:pPr>
      <w:r w:rsidRPr="009A61E3">
        <w:rPr>
          <w:b/>
          <w:bCs/>
        </w:rPr>
        <w:t>Agency Shop Clause</w:t>
      </w:r>
      <w:r w:rsidRPr="009A61E3">
        <w:t>- requires nonunion members to pay dues even if they don’t want to be subject to the provisions of the collective bargaining agreement.</w:t>
      </w:r>
    </w:p>
    <w:p w14:paraId="52443806" w14:textId="7E40EAD9" w:rsidR="009A61E3" w:rsidRDefault="009A61E3" w:rsidP="009A61E3">
      <w:pPr>
        <w:numPr>
          <w:ilvl w:val="0"/>
          <w:numId w:val="5"/>
        </w:numPr>
      </w:pPr>
      <w:r w:rsidRPr="009A61E3">
        <w:rPr>
          <w:b/>
          <w:bCs/>
        </w:rPr>
        <w:t>Free riders</w:t>
      </w:r>
      <w:r w:rsidRPr="009A61E3">
        <w:t>- employees who don’t pay union dues but are still entitled to the benefits provided by the union.</w:t>
      </w:r>
    </w:p>
    <w:p w14:paraId="1B7E94F9" w14:textId="77777777" w:rsidR="009A61E3" w:rsidRDefault="009A61E3">
      <w:r>
        <w:br w:type="page"/>
      </w:r>
    </w:p>
    <w:p w14:paraId="557B8241" w14:textId="320C67C3" w:rsidR="009A61E3" w:rsidRDefault="009A61E3" w:rsidP="009A61E3">
      <w:pPr>
        <w:ind w:left="360"/>
        <w:jc w:val="center"/>
      </w:pPr>
      <w:r>
        <w:rPr>
          <w:noProof/>
        </w:rPr>
        <w:lastRenderedPageBreak/>
        <w:drawing>
          <wp:inline distT="0" distB="0" distL="0" distR="0" wp14:anchorId="45489662" wp14:editId="057438A7">
            <wp:extent cx="2504072" cy="1409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9">
                      <a:extLst>
                        <a:ext uri="{28A0092B-C50C-407E-A947-70E740481C1C}">
                          <a14:useLocalDpi xmlns:a14="http://schemas.microsoft.com/office/drawing/2010/main" val="0"/>
                        </a:ext>
                      </a:extLst>
                    </a:blip>
                    <a:stretch>
                      <a:fillRect/>
                    </a:stretch>
                  </pic:blipFill>
                  <pic:spPr>
                    <a:xfrm>
                      <a:off x="0" y="0"/>
                      <a:ext cx="2528243" cy="1423307"/>
                    </a:xfrm>
                    <a:prstGeom prst="rect">
                      <a:avLst/>
                    </a:prstGeom>
                  </pic:spPr>
                </pic:pic>
              </a:graphicData>
            </a:graphic>
          </wp:inline>
        </w:drawing>
      </w:r>
    </w:p>
    <w:p w14:paraId="20F56BFF" w14:textId="023CEC68" w:rsidR="009A61E3" w:rsidRDefault="009A61E3" w:rsidP="009A61E3">
      <w:pPr>
        <w:ind w:left="360"/>
        <w:jc w:val="center"/>
      </w:pPr>
    </w:p>
    <w:p w14:paraId="7646124B" w14:textId="77777777" w:rsidR="009A61E3" w:rsidRPr="009A61E3" w:rsidRDefault="009A61E3" w:rsidP="009A61E3">
      <w:pPr>
        <w:ind w:left="360"/>
        <w:jc w:val="center"/>
      </w:pPr>
    </w:p>
    <w:p w14:paraId="3BE6D938" w14:textId="77777777" w:rsidR="001144B9" w:rsidRPr="00B272AC" w:rsidRDefault="001144B9" w:rsidP="001144B9"/>
    <w:p w14:paraId="0016DA4B" w14:textId="7D5AE243" w:rsidR="009A61E3" w:rsidRPr="009A61E3" w:rsidRDefault="009A61E3" w:rsidP="009A61E3">
      <w:pPr>
        <w:jc w:val="center"/>
      </w:pPr>
      <w:r w:rsidRPr="009A61E3">
        <w:t>Time:  10 minutes</w:t>
      </w:r>
    </w:p>
    <w:p w14:paraId="07C1110B" w14:textId="22A72F09" w:rsidR="009A61E3" w:rsidRPr="009A61E3" w:rsidRDefault="009A61E3" w:rsidP="009A61E3">
      <w:pPr>
        <w:jc w:val="center"/>
      </w:pPr>
      <w:r w:rsidRPr="009A61E3">
        <w:t>Running time: 65 minutes</w:t>
      </w:r>
    </w:p>
    <w:p w14:paraId="14B78367" w14:textId="77777777" w:rsidR="009A61E3" w:rsidRPr="009A61E3" w:rsidRDefault="009A61E3" w:rsidP="009A61E3">
      <w:r w:rsidRPr="009A61E3">
        <w:t> </w:t>
      </w:r>
    </w:p>
    <w:p w14:paraId="5F38D496" w14:textId="77777777" w:rsidR="009A61E3" w:rsidRPr="009A61E3" w:rsidRDefault="009A61E3" w:rsidP="009A61E3">
      <w:r w:rsidRPr="009A61E3">
        <w:rPr>
          <w:b/>
          <w:bCs/>
        </w:rPr>
        <w:t>Objective</w:t>
      </w:r>
      <w:r w:rsidRPr="009A61E3">
        <w:t>: Discuss the employer rights and responsibilities in dealing with union activities and employees.</w:t>
      </w:r>
    </w:p>
    <w:p w14:paraId="224061CB" w14:textId="77777777" w:rsidR="009A61E3" w:rsidRPr="009A61E3" w:rsidRDefault="009A61E3" w:rsidP="009A61E3">
      <w:r w:rsidRPr="009A61E3">
        <w:rPr>
          <w:b/>
          <w:bCs/>
        </w:rPr>
        <w:t>Description</w:t>
      </w:r>
      <w:r w:rsidRPr="009A61E3">
        <w:t>: Discuss the employer rights and responsibilities in dealing with employee grievances.</w:t>
      </w:r>
    </w:p>
    <w:p w14:paraId="1AF46E35" w14:textId="77777777" w:rsidR="009A61E3" w:rsidRPr="009A61E3" w:rsidRDefault="009A61E3" w:rsidP="009A61E3">
      <w:r w:rsidRPr="009A61E3">
        <w:rPr>
          <w:b/>
          <w:bCs/>
        </w:rPr>
        <w:t>Instructional Method</w:t>
      </w:r>
      <w:r w:rsidRPr="009A61E3">
        <w:t>: Lecture - Exercise - Discussion</w:t>
      </w:r>
    </w:p>
    <w:p w14:paraId="2E34A958" w14:textId="77777777" w:rsidR="009A61E3" w:rsidRPr="009A61E3" w:rsidRDefault="009A61E3" w:rsidP="009A61E3">
      <w:r w:rsidRPr="009A61E3">
        <w:t> </w:t>
      </w:r>
    </w:p>
    <w:p w14:paraId="35515063" w14:textId="77777777" w:rsidR="009A61E3" w:rsidRPr="009A61E3" w:rsidRDefault="009A61E3" w:rsidP="009A61E3">
      <w:r w:rsidRPr="009A61E3">
        <w:rPr>
          <w:b/>
          <w:bCs/>
        </w:rPr>
        <w:t>Script</w:t>
      </w:r>
      <w:r w:rsidRPr="009A61E3">
        <w:t>:</w:t>
      </w:r>
    </w:p>
    <w:p w14:paraId="0B85C162" w14:textId="3A44A593" w:rsidR="009A61E3" w:rsidRDefault="009A61E3" w:rsidP="009A61E3">
      <w:r w:rsidRPr="009A61E3">
        <w:t xml:space="preserve">When a situation at work occurs between an employer and a member of a union, the union member will visit with a </w:t>
      </w:r>
      <w:r w:rsidRPr="009A61E3">
        <w:rPr>
          <w:b/>
          <w:bCs/>
        </w:rPr>
        <w:t>Shop Steward</w:t>
      </w:r>
      <w:r w:rsidRPr="009A61E3">
        <w:t xml:space="preserve"> who is a union member elected by the body to act as a mediator between the employer and the union members. The union member will visit with the shop steward to determine if there is sufficient cause to file a grievance against the employer.</w:t>
      </w:r>
    </w:p>
    <w:p w14:paraId="7690D098" w14:textId="77777777" w:rsidR="009A61E3" w:rsidRPr="009A61E3" w:rsidRDefault="009A61E3" w:rsidP="009A61E3"/>
    <w:p w14:paraId="255870CB" w14:textId="77777777" w:rsidR="009A61E3" w:rsidRPr="009A61E3" w:rsidRDefault="009A61E3" w:rsidP="009A61E3">
      <w:r w:rsidRPr="009A61E3">
        <w:t>A grievance is a conflict over details of a collective bargaining agreement between a union member and an employer. A grievance can be filed over any number of issues such as the failure of the employer to follow the agreed-upon procedure for posting and filling open positions within the workplace.</w:t>
      </w:r>
    </w:p>
    <w:p w14:paraId="4CEBEB52" w14:textId="02C42824" w:rsidR="009A61E3" w:rsidRPr="009A61E3" w:rsidRDefault="009A61E3" w:rsidP="009A61E3">
      <w:r w:rsidRPr="009A61E3">
        <w:br/>
        <w:t xml:space="preserve">Usually, the grievance can be resolved without outside assistance, but sometimes the issue will escalate with neither side being willing to come to agreement. When this occurs, an arbitrator is often used to resolve the conflict using </w:t>
      </w:r>
      <w:r w:rsidRPr="009A61E3">
        <w:rPr>
          <w:b/>
          <w:bCs/>
          <w:i/>
          <w:iCs/>
        </w:rPr>
        <w:t>rights arbitration</w:t>
      </w:r>
      <w:r w:rsidRPr="009A61E3">
        <w:t xml:space="preserve"> and a neutral third party to help find a resolution.</w:t>
      </w:r>
      <w:r>
        <w:br/>
      </w:r>
    </w:p>
    <w:p w14:paraId="11AF7EE3" w14:textId="77777777" w:rsidR="009A61E3" w:rsidRPr="009A61E3" w:rsidRDefault="009A61E3" w:rsidP="009A61E3">
      <w:r w:rsidRPr="009A61E3">
        <w:rPr>
          <w:b/>
          <w:bCs/>
        </w:rPr>
        <w:t>Exercise</w:t>
      </w:r>
    </w:p>
    <w:p w14:paraId="14A372A1" w14:textId="77777777" w:rsidR="009A61E3" w:rsidRPr="009A61E3" w:rsidRDefault="009A61E3" w:rsidP="009A61E3">
      <w:pPr>
        <w:numPr>
          <w:ilvl w:val="0"/>
          <w:numId w:val="6"/>
        </w:numPr>
      </w:pPr>
      <w:r w:rsidRPr="009A61E3">
        <w:t>Have students work in groups of 3 – 5 and create a list of possible grievances. (5 minutes)</w:t>
      </w:r>
    </w:p>
    <w:p w14:paraId="5D714BC0" w14:textId="2C9F400C" w:rsidR="009A61E3" w:rsidRPr="009A61E3" w:rsidRDefault="009A61E3" w:rsidP="009A61E3">
      <w:pPr>
        <w:numPr>
          <w:ilvl w:val="0"/>
          <w:numId w:val="6"/>
        </w:numPr>
      </w:pPr>
      <w:r w:rsidRPr="009A61E3">
        <w:t xml:space="preserve">Gather </w:t>
      </w:r>
      <w:proofErr w:type="gramStart"/>
      <w:r w:rsidRPr="009A61E3">
        <w:t>all of</w:t>
      </w:r>
      <w:proofErr w:type="gramEnd"/>
      <w:r w:rsidRPr="009A61E3">
        <w:t xml:space="preserve"> the lists to use in discussion.</w:t>
      </w:r>
      <w:r>
        <w:br/>
      </w:r>
    </w:p>
    <w:p w14:paraId="5E73E69B" w14:textId="77777777" w:rsidR="009A61E3" w:rsidRPr="009A61E3" w:rsidRDefault="009A61E3" w:rsidP="009A61E3">
      <w:r w:rsidRPr="009A61E3">
        <w:rPr>
          <w:b/>
          <w:bCs/>
        </w:rPr>
        <w:t xml:space="preserve">Discussion </w:t>
      </w:r>
      <w:r w:rsidRPr="009A61E3">
        <w:t>(5 minutes)</w:t>
      </w:r>
    </w:p>
    <w:p w14:paraId="1F62AAB1" w14:textId="77777777" w:rsidR="009A61E3" w:rsidRPr="009A61E3" w:rsidRDefault="009A61E3" w:rsidP="009A61E3">
      <w:r w:rsidRPr="009A61E3">
        <w:rPr>
          <w:b/>
          <w:bCs/>
        </w:rPr>
        <w:t>Ask</w:t>
      </w:r>
      <w:r w:rsidRPr="009A61E3">
        <w:t>:  How can a 3</w:t>
      </w:r>
      <w:r w:rsidRPr="009A61E3">
        <w:rPr>
          <w:vertAlign w:val="superscript"/>
        </w:rPr>
        <w:t>rd</w:t>
      </w:r>
      <w:r w:rsidRPr="009A61E3">
        <w:t xml:space="preserve"> party help in (list grievances in the list one at a time).  Do you see agreement or moving to lockouts or strikes in this situation?</w:t>
      </w:r>
    </w:p>
    <w:p w14:paraId="5D62B6C3" w14:textId="77777777" w:rsidR="009A61E3" w:rsidRPr="009A61E3" w:rsidRDefault="009A61E3" w:rsidP="009A61E3"/>
    <w:p w14:paraId="1FB1123F" w14:textId="77777777" w:rsidR="009A61E3" w:rsidRPr="009A61E3" w:rsidRDefault="009A61E3" w:rsidP="009A61E3">
      <w:r w:rsidRPr="009A61E3">
        <w:rPr>
          <w:b/>
          <w:bCs/>
        </w:rPr>
        <w:t>Facilitator Notes:</w:t>
      </w:r>
      <w:r w:rsidRPr="009A61E3">
        <w:t> </w:t>
      </w:r>
    </w:p>
    <w:p w14:paraId="6715CD75" w14:textId="77777777" w:rsidR="009A61E3" w:rsidRPr="009A61E3" w:rsidRDefault="009A61E3" w:rsidP="009A61E3">
      <w:r w:rsidRPr="009A61E3">
        <w:t>When an Agreement Cannot be Reached</w:t>
      </w:r>
    </w:p>
    <w:p w14:paraId="4A77E1C9" w14:textId="77777777" w:rsidR="009A61E3" w:rsidRPr="009A61E3" w:rsidRDefault="009A61E3" w:rsidP="009A61E3">
      <w:r w:rsidRPr="009A61E3">
        <w:t>When a collective bargaining agreement cannot be reached, unless a no-strike, no-lockout clause has been previously agreed-to, lockouts and strikes may occur. A no-strike, no-lockout clause is when a labor union and employer agree to place a clause in the collective bargaining agreement that agrees that neither side will strike or lock-out the other party.</w:t>
      </w:r>
    </w:p>
    <w:p w14:paraId="741DC584" w14:textId="77777777" w:rsidR="009A61E3" w:rsidRPr="009A61E3" w:rsidRDefault="009A61E3" w:rsidP="009A61E3">
      <w:r w:rsidRPr="009A61E3">
        <w:br/>
        <w:t xml:space="preserve">If an employer feels that the bargaining unit is being unreasonable, they can institute a work </w:t>
      </w:r>
      <w:r w:rsidRPr="009A61E3">
        <w:rPr>
          <w:b/>
          <w:bCs/>
          <w:i/>
          <w:iCs/>
        </w:rPr>
        <w:t>lockout</w:t>
      </w:r>
      <w:r w:rsidRPr="009A61E3">
        <w:t xml:space="preserve">, which </w:t>
      </w:r>
      <w:r w:rsidRPr="009A61E3">
        <w:lastRenderedPageBreak/>
        <w:t>means locking the workers out of the workplace until an agreement is reached. Both the employer and the employee lose money while the workplace is shut down.</w:t>
      </w:r>
    </w:p>
    <w:p w14:paraId="352F4F91" w14:textId="77777777" w:rsidR="009A61E3" w:rsidRPr="009A61E3" w:rsidRDefault="009A61E3" w:rsidP="009A61E3">
      <w:r w:rsidRPr="009A61E3">
        <w:br/>
        <w:t xml:space="preserve">If the bargaining unit feels the employer is being unreasonable, they may choose to </w:t>
      </w:r>
      <w:r w:rsidRPr="009A61E3">
        <w:rPr>
          <w:b/>
          <w:bCs/>
          <w:i/>
          <w:iCs/>
        </w:rPr>
        <w:t>strike</w:t>
      </w:r>
      <w:r w:rsidRPr="009A61E3">
        <w:t xml:space="preserve">, meaning they institute a work stoppage until the collective bargaining agreement can be reached. When union members strike, they can often be seen </w:t>
      </w:r>
      <w:r w:rsidRPr="009A61E3">
        <w:rPr>
          <w:b/>
          <w:bCs/>
          <w:i/>
          <w:iCs/>
        </w:rPr>
        <w:t>picketing</w:t>
      </w:r>
      <w:r w:rsidRPr="009A61E3">
        <w:t xml:space="preserve"> (carrying signs outside of a workplace) during a strike to help convince the employer to meet the demands of the labor union and stop the work stoppage.</w:t>
      </w:r>
    </w:p>
    <w:p w14:paraId="730C35D4" w14:textId="77777777" w:rsidR="009A61E3" w:rsidRPr="009A61E3" w:rsidRDefault="009A61E3" w:rsidP="009A61E3">
      <w:r w:rsidRPr="009A61E3">
        <w:br/>
      </w:r>
      <w:hyperlink r:id="rId20" w:history="1">
        <w:r w:rsidRPr="009A61E3">
          <w:rPr>
            <w:rStyle w:val="Hyperlink"/>
          </w:rPr>
          <w:t>The Federal Mediation and Conciliation Service</w:t>
        </w:r>
      </w:hyperlink>
      <w:r w:rsidRPr="009A61E3">
        <w:t>- provides mediation and conflict resolution services to industry, government agencies, and communities that help to resolve conflicts and get union members back to work.</w:t>
      </w:r>
    </w:p>
    <w:p w14:paraId="49BB82C1" w14:textId="77777777" w:rsidR="00B272AC" w:rsidRPr="00B272AC" w:rsidRDefault="00B272AC" w:rsidP="00B272AC"/>
    <w:p w14:paraId="5D5B240D" w14:textId="77777777" w:rsidR="00B272AC" w:rsidRPr="00B272AC" w:rsidRDefault="00B272AC" w:rsidP="00B272AC"/>
    <w:p w14:paraId="752A3EBD" w14:textId="19D4D888" w:rsidR="009A61E3" w:rsidRDefault="009A61E3" w:rsidP="00B272AC">
      <w:r>
        <w:br/>
      </w:r>
    </w:p>
    <w:p w14:paraId="15839919" w14:textId="77777777" w:rsidR="009A61E3" w:rsidRDefault="009A61E3">
      <w:r>
        <w:br w:type="page"/>
      </w:r>
    </w:p>
    <w:p w14:paraId="4184AC5A" w14:textId="2F532B50" w:rsidR="00B272AC" w:rsidRDefault="009A61E3" w:rsidP="009A61E3">
      <w:pPr>
        <w:jc w:val="center"/>
      </w:pPr>
      <w:r>
        <w:rPr>
          <w:noProof/>
        </w:rPr>
        <w:lastRenderedPageBreak/>
        <w:drawing>
          <wp:inline distT="0" distB="0" distL="0" distR="0" wp14:anchorId="57AC9D10" wp14:editId="4BD46C7F">
            <wp:extent cx="2219325" cy="1249398"/>
            <wp:effectExtent l="0" t="0" r="3175" b="0"/>
            <wp:docPr id="11" name="Picture 1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imelin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2253049" cy="1268383"/>
                    </a:xfrm>
                    <a:prstGeom prst="rect">
                      <a:avLst/>
                    </a:prstGeom>
                  </pic:spPr>
                </pic:pic>
              </a:graphicData>
            </a:graphic>
          </wp:inline>
        </w:drawing>
      </w:r>
    </w:p>
    <w:p w14:paraId="24B17A79" w14:textId="47B448B3" w:rsidR="009A61E3" w:rsidRDefault="009A61E3" w:rsidP="009A61E3">
      <w:pPr>
        <w:jc w:val="center"/>
      </w:pPr>
    </w:p>
    <w:p w14:paraId="54E4F378" w14:textId="7D6F5499" w:rsidR="009A61E3" w:rsidRPr="009A61E3" w:rsidRDefault="009A61E3" w:rsidP="009A61E3">
      <w:pPr>
        <w:jc w:val="center"/>
      </w:pPr>
      <w:r w:rsidRPr="009A61E3">
        <w:t>Time:  5 minutes</w:t>
      </w:r>
    </w:p>
    <w:p w14:paraId="6E5D1C21" w14:textId="330D7CF3" w:rsidR="009A61E3" w:rsidRPr="009A61E3" w:rsidRDefault="009A61E3" w:rsidP="009A61E3">
      <w:pPr>
        <w:jc w:val="center"/>
      </w:pPr>
      <w:r w:rsidRPr="009A61E3">
        <w:t>Running time: 70 minutes</w:t>
      </w:r>
    </w:p>
    <w:p w14:paraId="050D2084" w14:textId="77777777" w:rsidR="009A61E3" w:rsidRPr="009A61E3" w:rsidRDefault="009A61E3" w:rsidP="009A61E3">
      <w:r w:rsidRPr="009A61E3">
        <w:t> </w:t>
      </w:r>
    </w:p>
    <w:p w14:paraId="63A52B9D" w14:textId="77777777" w:rsidR="009A61E3" w:rsidRPr="009A61E3" w:rsidRDefault="009A61E3" w:rsidP="009A61E3">
      <w:r w:rsidRPr="009A61E3">
        <w:rPr>
          <w:b/>
          <w:bCs/>
        </w:rPr>
        <w:t>Objective</w:t>
      </w:r>
      <w:r w:rsidRPr="009A61E3">
        <w:t>: Students will discuss the employer rights and responsibilities in dealing with union activities and employees.</w:t>
      </w:r>
    </w:p>
    <w:p w14:paraId="528700B3" w14:textId="77777777" w:rsidR="009A61E3" w:rsidRPr="009A61E3" w:rsidRDefault="009A61E3" w:rsidP="009A61E3">
      <w:r w:rsidRPr="009A61E3">
        <w:rPr>
          <w:b/>
          <w:bCs/>
        </w:rPr>
        <w:t>Description</w:t>
      </w:r>
      <w:r w:rsidRPr="009A61E3">
        <w:t>: List and discuss what employers cannot do to discourage unions to employees.</w:t>
      </w:r>
    </w:p>
    <w:p w14:paraId="2032A4A0" w14:textId="77777777" w:rsidR="009A61E3" w:rsidRPr="009A61E3" w:rsidRDefault="009A61E3" w:rsidP="009A61E3">
      <w:r w:rsidRPr="009A61E3">
        <w:rPr>
          <w:b/>
          <w:bCs/>
        </w:rPr>
        <w:t>Instructional Method</w:t>
      </w:r>
      <w:r w:rsidRPr="009A61E3">
        <w:t>: Lecture - Discussion</w:t>
      </w:r>
    </w:p>
    <w:p w14:paraId="51E2608C" w14:textId="77777777" w:rsidR="009A61E3" w:rsidRPr="009A61E3" w:rsidRDefault="009A61E3" w:rsidP="009A61E3">
      <w:r w:rsidRPr="009A61E3">
        <w:t> </w:t>
      </w:r>
    </w:p>
    <w:p w14:paraId="749EAD34" w14:textId="77777777" w:rsidR="009A61E3" w:rsidRPr="009A61E3" w:rsidRDefault="009A61E3" w:rsidP="009A61E3">
      <w:r w:rsidRPr="009A61E3">
        <w:rPr>
          <w:b/>
          <w:bCs/>
        </w:rPr>
        <w:t>Script</w:t>
      </w:r>
      <w:r w:rsidRPr="009A61E3">
        <w:t>:</w:t>
      </w:r>
      <w:r w:rsidRPr="009A61E3">
        <w:br/>
        <w:t xml:space="preserve"> According to the </w:t>
      </w:r>
      <w:hyperlink r:id="rId22" w:history="1">
        <w:r w:rsidRPr="009A61E3">
          <w:rPr>
            <w:rStyle w:val="Hyperlink"/>
          </w:rPr>
          <w:t>NLRB website</w:t>
        </w:r>
      </w:hyperlink>
    </w:p>
    <w:p w14:paraId="066795A3" w14:textId="77777777" w:rsidR="009A61E3" w:rsidRPr="009A61E3" w:rsidRDefault="009A61E3" w:rsidP="009A61E3">
      <w:r w:rsidRPr="009A61E3">
        <w:br/>
        <w:t xml:space="preserve">It is unlawful to discourage (or encourage) union activities or sympathies "by discrimination in regard to hire or tenure of employment or any term or condition of employment." </w:t>
      </w:r>
    </w:p>
    <w:p w14:paraId="4EE43780" w14:textId="01174BE5" w:rsidR="009A61E3" w:rsidRDefault="009A61E3" w:rsidP="009A61E3">
      <w:r w:rsidRPr="009A61E3">
        <w:t>For example, employers may not discharge, lay off, or discipline employees, or refuse to hire job applicants, because they are pro-union.</w:t>
      </w:r>
    </w:p>
    <w:p w14:paraId="75C72F6F" w14:textId="77777777" w:rsidR="009A61E3" w:rsidRPr="009A61E3" w:rsidRDefault="009A61E3" w:rsidP="009A61E3"/>
    <w:p w14:paraId="24320690" w14:textId="08536CC8" w:rsidR="009A61E3" w:rsidRPr="009A61E3" w:rsidRDefault="009A61E3" w:rsidP="009A61E3">
      <w:r w:rsidRPr="009A61E3">
        <w:t xml:space="preserve">Section 8(a)(3) of the Act makes it an unfair labor practice for an employer, "by discrimination in regard to hire or tenure of employment or any term or condition of </w:t>
      </w:r>
      <w:r w:rsidRPr="009A61E3">
        <w:t>employment [</w:t>
      </w:r>
      <w:r w:rsidRPr="009A61E3">
        <w:t>,] to encourage or discourage membership in any labor organization." (An employer that violates Section 8(a)(3) also derivatively violates Section 8(a)(1).)</w:t>
      </w:r>
      <w:r>
        <w:br/>
      </w:r>
    </w:p>
    <w:p w14:paraId="2E328CB8" w14:textId="77777777" w:rsidR="009A61E3" w:rsidRPr="009A61E3" w:rsidRDefault="009A61E3" w:rsidP="009A61E3">
      <w:r w:rsidRPr="009A61E3">
        <w:rPr>
          <w:b/>
          <w:bCs/>
        </w:rPr>
        <w:t xml:space="preserve">Ask: </w:t>
      </w:r>
    </w:p>
    <w:p w14:paraId="644D307B" w14:textId="0DEEEC57" w:rsidR="009A61E3" w:rsidRPr="009A61E3" w:rsidRDefault="009A61E3" w:rsidP="009A61E3">
      <w:pPr>
        <w:numPr>
          <w:ilvl w:val="0"/>
          <w:numId w:val="7"/>
        </w:numPr>
      </w:pPr>
      <w:r w:rsidRPr="009A61E3">
        <w:rPr>
          <w:b/>
          <w:bCs/>
        </w:rPr>
        <w:t xml:space="preserve">List the many </w:t>
      </w:r>
      <w:r>
        <w:rPr>
          <w:b/>
          <w:bCs/>
        </w:rPr>
        <w:t>activities</w:t>
      </w:r>
      <w:r w:rsidRPr="009A61E3">
        <w:rPr>
          <w:b/>
          <w:bCs/>
        </w:rPr>
        <w:t xml:space="preserve"> employers may NOT do to discourage unions?</w:t>
      </w:r>
    </w:p>
    <w:p w14:paraId="0049BD06" w14:textId="0380D926" w:rsidR="009A61E3" w:rsidRPr="009A61E3" w:rsidRDefault="009A61E3" w:rsidP="009A61E3">
      <w:pPr>
        <w:numPr>
          <w:ilvl w:val="0"/>
          <w:numId w:val="7"/>
        </w:numPr>
      </w:pPr>
      <w:r w:rsidRPr="009A61E3">
        <w:rPr>
          <w:b/>
          <w:bCs/>
        </w:rPr>
        <w:t>What can employers do if union employees strike?</w:t>
      </w:r>
      <w:r>
        <w:rPr>
          <w:b/>
          <w:bCs/>
        </w:rPr>
        <w:br/>
      </w:r>
    </w:p>
    <w:p w14:paraId="27E53698" w14:textId="77777777" w:rsidR="009A61E3" w:rsidRPr="009A61E3" w:rsidRDefault="009A61E3" w:rsidP="009A61E3">
      <w:r w:rsidRPr="009A61E3">
        <w:rPr>
          <w:b/>
          <w:bCs/>
        </w:rPr>
        <w:t>Facilitator Notes:</w:t>
      </w:r>
      <w:r w:rsidRPr="009A61E3">
        <w:t> </w:t>
      </w:r>
    </w:p>
    <w:p w14:paraId="1F6C2D87" w14:textId="77777777" w:rsidR="009A61E3" w:rsidRPr="009A61E3" w:rsidRDefault="009A61E3" w:rsidP="009A61E3">
      <w:r w:rsidRPr="009A61E3">
        <w:t>For example, you may not:</w:t>
      </w:r>
    </w:p>
    <w:p w14:paraId="141B60C6" w14:textId="77777777" w:rsidR="009A61E3" w:rsidRPr="009A61E3" w:rsidRDefault="009A61E3" w:rsidP="009A61E3">
      <w:pPr>
        <w:numPr>
          <w:ilvl w:val="0"/>
          <w:numId w:val="8"/>
        </w:numPr>
      </w:pPr>
      <w:r w:rsidRPr="009A61E3">
        <w:t>Discharge, constructively discharge, suspend, lock out, lay off, fail to recall from layoff, demote, discipline, or take any other adverse action against employees because they support the union or engage in union activities.</w:t>
      </w:r>
    </w:p>
    <w:p w14:paraId="795C3F67" w14:textId="77777777" w:rsidR="009A61E3" w:rsidRPr="009A61E3" w:rsidRDefault="009A61E3" w:rsidP="009A61E3">
      <w:pPr>
        <w:numPr>
          <w:ilvl w:val="0"/>
          <w:numId w:val="8"/>
        </w:numPr>
      </w:pPr>
      <w:r w:rsidRPr="009A61E3">
        <w:t>Engage in discriminatory conduct that is inherently destructive of employee rights under the Act, unless you can show a legitimate and substantial business justification for your conduct that outweighs the invasion of employee rights.</w:t>
      </w:r>
    </w:p>
    <w:p w14:paraId="62F94A74" w14:textId="77777777" w:rsidR="009A61E3" w:rsidRPr="009A61E3" w:rsidRDefault="009A61E3" w:rsidP="009A61E3">
      <w:pPr>
        <w:numPr>
          <w:ilvl w:val="0"/>
          <w:numId w:val="8"/>
        </w:numPr>
      </w:pPr>
      <w:r w:rsidRPr="009A61E3">
        <w:t>Close one of your facilities, if your motive is to chill unionism at any remaining facility and such an effect is reasonably foreseeable.</w:t>
      </w:r>
    </w:p>
    <w:p w14:paraId="10AA1DAF" w14:textId="77777777" w:rsidR="009A61E3" w:rsidRPr="009A61E3" w:rsidRDefault="009A61E3" w:rsidP="009A61E3">
      <w:pPr>
        <w:numPr>
          <w:ilvl w:val="0"/>
          <w:numId w:val="8"/>
        </w:numPr>
      </w:pPr>
      <w:r w:rsidRPr="009A61E3">
        <w:t xml:space="preserve">Transfer work (e.g., to another plant or other employees) </w:t>
      </w:r>
      <w:proofErr w:type="gramStart"/>
      <w:r w:rsidRPr="009A61E3">
        <w:t>in order to</w:t>
      </w:r>
      <w:proofErr w:type="gramEnd"/>
      <w:r w:rsidRPr="009A61E3">
        <w:t xml:space="preserve"> avoid your obligations under the Act.</w:t>
      </w:r>
    </w:p>
    <w:p w14:paraId="6941785F" w14:textId="77777777" w:rsidR="009A61E3" w:rsidRPr="009A61E3" w:rsidRDefault="009A61E3" w:rsidP="009A61E3">
      <w:pPr>
        <w:numPr>
          <w:ilvl w:val="0"/>
          <w:numId w:val="8"/>
        </w:numPr>
      </w:pPr>
      <w:r w:rsidRPr="009A61E3">
        <w:t>Refuse to hire or consider job applicants because of their union membership, activities, or sympathies.</w:t>
      </w:r>
    </w:p>
    <w:p w14:paraId="0FB3BE63" w14:textId="77777777" w:rsidR="009A61E3" w:rsidRPr="009A61E3" w:rsidRDefault="009A61E3" w:rsidP="009A61E3">
      <w:pPr>
        <w:numPr>
          <w:ilvl w:val="0"/>
          <w:numId w:val="8"/>
        </w:numPr>
      </w:pPr>
      <w:r w:rsidRPr="009A61E3">
        <w:t>Refuse to hire union-represented employees of a business you have acquired to avoid succeeding to an obligation to bargain with the union.</w:t>
      </w:r>
    </w:p>
    <w:p w14:paraId="7D9BA8B0" w14:textId="77777777" w:rsidR="009A61E3" w:rsidRPr="009A61E3" w:rsidRDefault="009A61E3" w:rsidP="009A61E3">
      <w:pPr>
        <w:numPr>
          <w:ilvl w:val="0"/>
          <w:numId w:val="8"/>
        </w:numPr>
      </w:pPr>
      <w:r w:rsidRPr="009A61E3">
        <w:lastRenderedPageBreak/>
        <w:t>Refuse promptly to reinstate returning unfair labor practice strikers or returning economic strikers who have not been permanently replaced, unless they engaged in strike misconduct sufficiently grave to lose the Act's protection (such as assaults, destruction of property, or threats of serious injury).</w:t>
      </w:r>
    </w:p>
    <w:p w14:paraId="57A36824" w14:textId="77777777" w:rsidR="009A61E3" w:rsidRPr="009A61E3" w:rsidRDefault="009A61E3" w:rsidP="009A61E3">
      <w:pPr>
        <w:numPr>
          <w:ilvl w:val="0"/>
          <w:numId w:val="8"/>
        </w:numPr>
      </w:pPr>
      <w:r w:rsidRPr="009A61E3">
        <w:t>Fail to accord returning economic strikers who have been permanently replaced their reinstatement rights under Laidlaw Corp., 171 NLRB 1366 (1968), unless they engaged in strike misconduct sufficiently grave to lose the Act's protection.</w:t>
      </w:r>
    </w:p>
    <w:p w14:paraId="32DEFED3" w14:textId="50574318" w:rsidR="009A61E3" w:rsidRPr="009A61E3" w:rsidRDefault="009A61E3" w:rsidP="009A61E3">
      <w:pPr>
        <w:numPr>
          <w:ilvl w:val="0"/>
          <w:numId w:val="8"/>
        </w:numPr>
      </w:pPr>
      <w:r w:rsidRPr="009A61E3">
        <w:t xml:space="preserve">Grant a benefit to </w:t>
      </w:r>
      <w:r w:rsidRPr="009A61E3">
        <w:t>non-strikers</w:t>
      </w:r>
      <w:r w:rsidRPr="009A61E3">
        <w:t xml:space="preserve"> and/or replacements that is withheld from strikers or impose a burden on strikers that is not placed on </w:t>
      </w:r>
      <w:r w:rsidRPr="009A61E3">
        <w:t>non-strikers</w:t>
      </w:r>
      <w:r w:rsidRPr="009A61E3">
        <w:t xml:space="preserve"> or replacements.</w:t>
      </w:r>
    </w:p>
    <w:p w14:paraId="2FE2C503" w14:textId="21ED8585" w:rsidR="009A61E3" w:rsidRPr="009A61E3" w:rsidRDefault="009A61E3" w:rsidP="009A61E3">
      <w:pPr>
        <w:numPr>
          <w:ilvl w:val="0"/>
          <w:numId w:val="8"/>
        </w:numPr>
      </w:pPr>
      <w:r w:rsidRPr="009A61E3">
        <w:t>Permanently replace locked-out employees.</w:t>
      </w:r>
      <w:r>
        <w:br/>
      </w:r>
    </w:p>
    <w:p w14:paraId="29ACCE32" w14:textId="77777777" w:rsidR="009A61E3" w:rsidRPr="009A61E3" w:rsidRDefault="009A61E3" w:rsidP="009A61E3">
      <w:r w:rsidRPr="009A61E3">
        <w:t>However, you may, for example,</w:t>
      </w:r>
    </w:p>
    <w:p w14:paraId="656F204A" w14:textId="77777777" w:rsidR="009A61E3" w:rsidRPr="009A61E3" w:rsidRDefault="009A61E3" w:rsidP="009A61E3">
      <w:pPr>
        <w:numPr>
          <w:ilvl w:val="0"/>
          <w:numId w:val="9"/>
        </w:numPr>
      </w:pPr>
      <w:r w:rsidRPr="009A61E3">
        <w:t xml:space="preserve">Lock out your employees defensively - e.g., in response to an unprotected intermittent or partial strike - </w:t>
      </w:r>
      <w:proofErr w:type="gramStart"/>
      <w:r w:rsidRPr="009A61E3">
        <w:t>provided that</w:t>
      </w:r>
      <w:proofErr w:type="gramEnd"/>
      <w:r w:rsidRPr="009A61E3">
        <w:t xml:space="preserve"> you are not motivated by a purpose to interfere with and defeat union activity.</w:t>
      </w:r>
    </w:p>
    <w:p w14:paraId="7336A5B3" w14:textId="77777777" w:rsidR="009A61E3" w:rsidRPr="009A61E3" w:rsidRDefault="009A61E3" w:rsidP="009A61E3">
      <w:pPr>
        <w:numPr>
          <w:ilvl w:val="0"/>
          <w:numId w:val="9"/>
        </w:numPr>
      </w:pPr>
      <w:r w:rsidRPr="009A61E3">
        <w:t>Lock out your employees defensively in response to a "whipsaw" strike against a fellow member of a multi-employer association.</w:t>
      </w:r>
    </w:p>
    <w:p w14:paraId="127FB6AC" w14:textId="77777777" w:rsidR="009A61E3" w:rsidRPr="009A61E3" w:rsidRDefault="009A61E3" w:rsidP="009A61E3">
      <w:pPr>
        <w:numPr>
          <w:ilvl w:val="0"/>
          <w:numId w:val="9"/>
        </w:numPr>
      </w:pPr>
      <w:r w:rsidRPr="009A61E3">
        <w:t>Lock out your employees offensively where your sole purpose in doing so is to bring economic pressure to bear in support of a legitimate bargaining position.</w:t>
      </w:r>
    </w:p>
    <w:p w14:paraId="488F94AA" w14:textId="77777777" w:rsidR="009A61E3" w:rsidRPr="009A61E3" w:rsidRDefault="009A61E3" w:rsidP="009A61E3">
      <w:pPr>
        <w:numPr>
          <w:ilvl w:val="0"/>
          <w:numId w:val="9"/>
        </w:numPr>
      </w:pPr>
      <w:r w:rsidRPr="009A61E3">
        <w:t>Hire temporary replacements to continue operations during a strike or a lawful lockout.</w:t>
      </w:r>
    </w:p>
    <w:p w14:paraId="47470FBB" w14:textId="77777777" w:rsidR="009A61E3" w:rsidRPr="009A61E3" w:rsidRDefault="009A61E3" w:rsidP="009A61E3">
      <w:pPr>
        <w:numPr>
          <w:ilvl w:val="0"/>
          <w:numId w:val="9"/>
        </w:numPr>
      </w:pPr>
      <w:r w:rsidRPr="009A61E3">
        <w:t>Hire permanent replacements to continue operations during an economic strike.</w:t>
      </w:r>
    </w:p>
    <w:p w14:paraId="0C3347D6" w14:textId="77777777" w:rsidR="009A61E3" w:rsidRPr="009A61E3" w:rsidRDefault="009A61E3" w:rsidP="009A61E3">
      <w:pPr>
        <w:numPr>
          <w:ilvl w:val="0"/>
          <w:numId w:val="9"/>
        </w:numPr>
      </w:pPr>
      <w:r w:rsidRPr="009A61E3">
        <w:t>Comply with a union demand under a union-security agreement, subject to certain exceptions (see below).</w:t>
      </w:r>
    </w:p>
    <w:p w14:paraId="26579A7C" w14:textId="77777777" w:rsidR="009A61E3" w:rsidRPr="009A61E3" w:rsidRDefault="009A61E3" w:rsidP="009A61E3">
      <w:pPr>
        <w:numPr>
          <w:ilvl w:val="0"/>
          <w:numId w:val="9"/>
        </w:numPr>
      </w:pPr>
      <w:r w:rsidRPr="009A61E3">
        <w:t>Discharge employees who engage in an unprotected or prohibited strike. Unprotected strikes include sit-down strikes, partial strikes (such as slowdowns), and intermittent strikes. Prohibited strikes include strikes that violate Section 8(b)(4)(D), 8(b)(6), or 8(b)(7) of the Act (see the "for unions" sections of this app), strikes that fail to comply with the mandates of Section 8(d) or 8(g), and strikes that violate a contractual no-strike provision (unless the strike is in protest of serious unfair labor practices).</w:t>
      </w:r>
    </w:p>
    <w:p w14:paraId="09CE544D" w14:textId="77777777" w:rsidR="009A61E3" w:rsidRPr="009A61E3" w:rsidRDefault="009A61E3" w:rsidP="009A61E3">
      <w:pPr>
        <w:numPr>
          <w:ilvl w:val="0"/>
          <w:numId w:val="9"/>
        </w:numPr>
      </w:pPr>
      <w:r w:rsidRPr="009A61E3">
        <w:t>Discharge sympathy strikers - i.e., employees who refuse to cross a picket line at another employer - if (1) the primary strike is unprotected or prohibited; (2) a sympathy strike violates the no-strike provision of your collective-bargaining agreement; or (3) the sympathy striker's refusal to cross the picket line disrupts your business so significantly as to clearly outweigh the striker's right to honor a picket line in a protected strike.</w:t>
      </w:r>
    </w:p>
    <w:p w14:paraId="4B84CBDD" w14:textId="77777777" w:rsidR="009A61E3" w:rsidRPr="009A61E3" w:rsidRDefault="009A61E3" w:rsidP="009A61E3">
      <w:pPr>
        <w:numPr>
          <w:ilvl w:val="0"/>
          <w:numId w:val="9"/>
        </w:numPr>
      </w:pPr>
      <w:r w:rsidRPr="009A61E3">
        <w:t>Discharge or discipline strikers who engage in misconduct that would reasonably tend to intimidate or coerce, such as assaults, destruction of property, or threats of serious injury.</w:t>
      </w:r>
    </w:p>
    <w:p w14:paraId="408DB879" w14:textId="3EB5DBFE" w:rsidR="009A61E3" w:rsidRPr="009A61E3" w:rsidRDefault="009A61E3" w:rsidP="009A61E3">
      <w:pPr>
        <w:numPr>
          <w:ilvl w:val="0"/>
          <w:numId w:val="9"/>
        </w:numPr>
      </w:pPr>
      <w:r w:rsidRPr="009A61E3">
        <w:t xml:space="preserve">Choose to go out of business entirely, even if your decision to do so is motivated by </w:t>
      </w:r>
      <w:proofErr w:type="spellStart"/>
      <w:r w:rsidRPr="009A61E3">
        <w:t>anti union</w:t>
      </w:r>
      <w:proofErr w:type="spellEnd"/>
      <w:r w:rsidRPr="009A61E3">
        <w:t xml:space="preserve"> considerations.</w:t>
      </w:r>
      <w:r>
        <w:br/>
      </w:r>
    </w:p>
    <w:p w14:paraId="17EAD5F9" w14:textId="77777777" w:rsidR="009A61E3" w:rsidRPr="009A61E3" w:rsidRDefault="009A61E3" w:rsidP="009A61E3">
      <w:r w:rsidRPr="009A61E3">
        <w:t>Section 8(a)(3) contains two provisos. The first provision exempts lawful union-security agreements. The second proviso places limits on the enforcement of such agreements. For example, you may not:</w:t>
      </w:r>
    </w:p>
    <w:p w14:paraId="271F6708" w14:textId="77777777" w:rsidR="009A61E3" w:rsidRPr="009A61E3" w:rsidRDefault="009A61E3" w:rsidP="009A61E3">
      <w:pPr>
        <w:numPr>
          <w:ilvl w:val="0"/>
          <w:numId w:val="10"/>
        </w:numPr>
      </w:pPr>
      <w:r w:rsidRPr="009A61E3">
        <w:t>Enter into a union-security agreement with a minority union or a union whose majority status you helped it obtain through unlawful assistance.</w:t>
      </w:r>
    </w:p>
    <w:p w14:paraId="7AC072DF" w14:textId="77777777" w:rsidR="009A61E3" w:rsidRPr="009A61E3" w:rsidRDefault="009A61E3" w:rsidP="009A61E3">
      <w:pPr>
        <w:numPr>
          <w:ilvl w:val="0"/>
          <w:numId w:val="10"/>
        </w:numPr>
      </w:pPr>
      <w:r w:rsidRPr="009A61E3">
        <w:t>Discharge an employee under a union-security agreement if you know or reasonably suspect that the union failed to give the employee notice of his dues delinquency and an opportunity to pay.</w:t>
      </w:r>
    </w:p>
    <w:p w14:paraId="4403D477" w14:textId="77777777" w:rsidR="009A61E3" w:rsidRPr="009A61E3" w:rsidRDefault="009A61E3" w:rsidP="009A61E3">
      <w:pPr>
        <w:numPr>
          <w:ilvl w:val="0"/>
          <w:numId w:val="10"/>
        </w:numPr>
      </w:pPr>
      <w:r w:rsidRPr="009A61E3">
        <w:t>Discharge an employee under a union-security agreement if you reasonably believe that union membership was not available to him on the same terms the union applies to other employees.</w:t>
      </w:r>
    </w:p>
    <w:p w14:paraId="61FAB205" w14:textId="77777777" w:rsidR="009A61E3" w:rsidRPr="009A61E3" w:rsidRDefault="009A61E3" w:rsidP="009A61E3">
      <w:pPr>
        <w:numPr>
          <w:ilvl w:val="0"/>
          <w:numId w:val="10"/>
        </w:numPr>
      </w:pPr>
      <w:r w:rsidRPr="009A61E3">
        <w:t>Discharge an employee under a union-security agreement if you reasonably believe the union's demand is for reasons other than the employee's failure to tender dues or fees.</w:t>
      </w:r>
    </w:p>
    <w:p w14:paraId="698C4D05" w14:textId="1563F547" w:rsidR="009A61E3" w:rsidRDefault="009A61E3" w:rsidP="009A61E3">
      <w:pPr>
        <w:numPr>
          <w:ilvl w:val="0"/>
          <w:numId w:val="10"/>
        </w:numPr>
      </w:pPr>
      <w:r w:rsidRPr="009A61E3">
        <w:t xml:space="preserve">Discharge an employee under a union-security agreement if you reasonably believe that his union membership was denied or terminated for reasons other than his failure to pay dues or initiation fees. (In other words, if a union expels an employee from membership for a reason other than nonpayment </w:t>
      </w:r>
      <w:r w:rsidRPr="009A61E3">
        <w:lastRenderedPageBreak/>
        <w:t>of dues or fees - for example, because he led a decertification effort - it may not thereafter seek his discharge for nonpayment of dues or fees, and you may not discharge him for nonpayment.)</w:t>
      </w:r>
    </w:p>
    <w:p w14:paraId="36C55A5E" w14:textId="77777777" w:rsidR="009A61E3" w:rsidRDefault="009A61E3">
      <w:r>
        <w:br w:type="page"/>
      </w:r>
    </w:p>
    <w:p w14:paraId="6CB92240" w14:textId="0031C6C3" w:rsidR="009A61E3" w:rsidRDefault="009A61E3" w:rsidP="009A61E3">
      <w:pPr>
        <w:ind w:left="360"/>
        <w:jc w:val="center"/>
      </w:pPr>
      <w:r>
        <w:rPr>
          <w:noProof/>
        </w:rPr>
        <w:lastRenderedPageBreak/>
        <w:drawing>
          <wp:inline distT="0" distB="0" distL="0" distR="0" wp14:anchorId="6E35A29F" wp14:editId="50D1157A">
            <wp:extent cx="2398889" cy="1350486"/>
            <wp:effectExtent l="0" t="0" r="1905" b="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2433150" cy="1369774"/>
                    </a:xfrm>
                    <a:prstGeom prst="rect">
                      <a:avLst/>
                    </a:prstGeom>
                  </pic:spPr>
                </pic:pic>
              </a:graphicData>
            </a:graphic>
          </wp:inline>
        </w:drawing>
      </w:r>
    </w:p>
    <w:p w14:paraId="10A2C75D" w14:textId="4FC6E7D1" w:rsidR="009A61E3" w:rsidRDefault="009A61E3" w:rsidP="009A61E3">
      <w:pPr>
        <w:ind w:left="360"/>
        <w:jc w:val="center"/>
      </w:pPr>
    </w:p>
    <w:p w14:paraId="2D23BC4D" w14:textId="4B3C1F7B" w:rsidR="009A61E3" w:rsidRPr="009A61E3" w:rsidRDefault="009A61E3" w:rsidP="009A61E3">
      <w:pPr>
        <w:ind w:left="360"/>
        <w:jc w:val="center"/>
      </w:pPr>
      <w:r w:rsidRPr="009A61E3">
        <w:t>Time:  5 minutes</w:t>
      </w:r>
    </w:p>
    <w:p w14:paraId="4EFB948A" w14:textId="5C909304" w:rsidR="009A61E3" w:rsidRPr="009A61E3" w:rsidRDefault="009A61E3" w:rsidP="009A61E3">
      <w:pPr>
        <w:ind w:left="360"/>
        <w:jc w:val="center"/>
      </w:pPr>
      <w:r w:rsidRPr="009A61E3">
        <w:t>Running time: 75 minutes</w:t>
      </w:r>
    </w:p>
    <w:p w14:paraId="247E3F50" w14:textId="77777777" w:rsidR="009A61E3" w:rsidRPr="009A61E3" w:rsidRDefault="009A61E3" w:rsidP="009A61E3">
      <w:pPr>
        <w:ind w:left="360"/>
      </w:pPr>
      <w:r w:rsidRPr="009A61E3">
        <w:t> </w:t>
      </w:r>
    </w:p>
    <w:p w14:paraId="1A4F96FD" w14:textId="77777777" w:rsidR="009A61E3" w:rsidRPr="009A61E3" w:rsidRDefault="009A61E3" w:rsidP="009A61E3">
      <w:pPr>
        <w:ind w:left="360"/>
      </w:pPr>
      <w:r w:rsidRPr="009A61E3">
        <w:rPr>
          <w:b/>
          <w:bCs/>
        </w:rPr>
        <w:t>Objective</w:t>
      </w:r>
      <w:r w:rsidRPr="009A61E3">
        <w:t>: Determine the appropriate laws to apply to given employment situations and labor practices.</w:t>
      </w:r>
    </w:p>
    <w:p w14:paraId="7A6020DA" w14:textId="77777777" w:rsidR="009A61E3" w:rsidRPr="009A61E3" w:rsidRDefault="009A61E3" w:rsidP="009A61E3">
      <w:pPr>
        <w:ind w:left="360"/>
      </w:pPr>
      <w:r w:rsidRPr="009A61E3">
        <w:rPr>
          <w:b/>
          <w:bCs/>
        </w:rPr>
        <w:t>Description</w:t>
      </w:r>
      <w:r w:rsidRPr="009A61E3">
        <w:t>: Discuss the laws that define unfair labor practices and discuss situations where they are helpful to employees and employers.</w:t>
      </w:r>
    </w:p>
    <w:p w14:paraId="54D94D32" w14:textId="77777777" w:rsidR="009A61E3" w:rsidRPr="009A61E3" w:rsidRDefault="009A61E3" w:rsidP="009A61E3">
      <w:pPr>
        <w:ind w:left="360"/>
      </w:pPr>
      <w:r w:rsidRPr="009A61E3">
        <w:rPr>
          <w:b/>
          <w:bCs/>
        </w:rPr>
        <w:t>Instructional Method</w:t>
      </w:r>
      <w:r w:rsidRPr="009A61E3">
        <w:t>: Lecture - Discussion</w:t>
      </w:r>
    </w:p>
    <w:p w14:paraId="2F7356B3" w14:textId="77777777" w:rsidR="009A61E3" w:rsidRPr="009A61E3" w:rsidRDefault="009A61E3" w:rsidP="009A61E3">
      <w:pPr>
        <w:ind w:left="360"/>
      </w:pPr>
      <w:r w:rsidRPr="009A61E3">
        <w:t> </w:t>
      </w:r>
    </w:p>
    <w:p w14:paraId="76D1DB34" w14:textId="77777777" w:rsidR="009A61E3" w:rsidRPr="009A61E3" w:rsidRDefault="009A61E3" w:rsidP="009A61E3">
      <w:pPr>
        <w:ind w:left="360"/>
      </w:pPr>
      <w:r w:rsidRPr="009A61E3">
        <w:rPr>
          <w:b/>
          <w:bCs/>
        </w:rPr>
        <w:t>Script</w:t>
      </w:r>
      <w:r w:rsidRPr="009A61E3">
        <w:t>:   </w:t>
      </w:r>
      <w:hyperlink r:id="rId24" w:history="1">
        <w:r w:rsidRPr="009A61E3">
          <w:rPr>
            <w:rStyle w:val="Hyperlink"/>
          </w:rPr>
          <w:t xml:space="preserve">The Taft-Hartley Act of 1947 </w:t>
        </w:r>
      </w:hyperlink>
      <w:r w:rsidRPr="009A61E3">
        <w:t>made major changes to the NLRA, defining several unfair labor practices. The Labor Management Reporting and Disclosure Act (The Landrum-Griffin Act) of 1959</w:t>
      </w:r>
    </w:p>
    <w:p w14:paraId="6BD35359" w14:textId="3164EF6C" w:rsidR="009A61E3" w:rsidRPr="009A61E3" w:rsidRDefault="009A61E3" w:rsidP="009A61E3">
      <w:pPr>
        <w:ind w:left="360"/>
      </w:pPr>
      <w:hyperlink r:id="rId25" w:history="1">
        <w:r w:rsidRPr="009A61E3">
          <w:rPr>
            <w:rStyle w:val="Hyperlink"/>
          </w:rPr>
          <w:t>amended the Taft-Hartley Act</w:t>
        </w:r>
      </w:hyperlink>
      <w:r w:rsidRPr="009A61E3">
        <w:t xml:space="preserve"> .</w:t>
      </w:r>
      <w:r>
        <w:br/>
      </w:r>
    </w:p>
    <w:p w14:paraId="7373A780" w14:textId="4B8BF0FC" w:rsidR="009A61E3" w:rsidRPr="009A61E3" w:rsidRDefault="009A61E3" w:rsidP="009A61E3">
      <w:pPr>
        <w:ind w:left="360"/>
      </w:pPr>
      <w:r w:rsidRPr="009A61E3">
        <w:rPr>
          <w:b/>
          <w:bCs/>
        </w:rPr>
        <w:t>Ask</w:t>
      </w:r>
      <w:r w:rsidRPr="009A61E3">
        <w:t>:  What did the Taft-Hartley Act of 1947 and laws that amended this act do to help employers and employees?</w:t>
      </w:r>
      <w:r>
        <w:t xml:space="preserve">  </w:t>
      </w:r>
      <w:r w:rsidRPr="009A61E3">
        <w:t>(</w:t>
      </w:r>
      <w:proofErr w:type="gramStart"/>
      <w:r w:rsidRPr="009A61E3">
        <w:t>have</w:t>
      </w:r>
      <w:proofErr w:type="gramEnd"/>
      <w:r w:rsidRPr="009A61E3">
        <w:t xml:space="preserve"> students research the acts to answer the questions)</w:t>
      </w:r>
      <w:r w:rsidRPr="009A61E3">
        <w:br/>
        <w:t> </w:t>
      </w:r>
    </w:p>
    <w:p w14:paraId="36EDD595" w14:textId="77777777" w:rsidR="009A61E3" w:rsidRPr="009A61E3" w:rsidRDefault="009A61E3" w:rsidP="009A61E3">
      <w:pPr>
        <w:ind w:left="360"/>
      </w:pPr>
      <w:r w:rsidRPr="009A61E3">
        <w:rPr>
          <w:b/>
          <w:bCs/>
        </w:rPr>
        <w:t>Facilitator Notes:</w:t>
      </w:r>
      <w:r w:rsidRPr="009A61E3">
        <w:t> </w:t>
      </w:r>
    </w:p>
    <w:p w14:paraId="5D27872D" w14:textId="77777777" w:rsidR="009A61E3" w:rsidRPr="009A61E3" w:rsidRDefault="009A61E3" w:rsidP="009A61E3">
      <w:pPr>
        <w:ind w:left="360"/>
      </w:pPr>
      <w:r w:rsidRPr="009A61E3">
        <w:t>Use study aid #12 labor Law &amp; Unfair Labor Practices</w:t>
      </w:r>
    </w:p>
    <w:p w14:paraId="50799F37" w14:textId="77777777" w:rsidR="009A61E3" w:rsidRPr="009A61E3" w:rsidRDefault="009A61E3" w:rsidP="009A61E3">
      <w:pPr>
        <w:ind w:left="360"/>
      </w:pPr>
      <w:hyperlink r:id="rId26" w:history="1">
        <w:r w:rsidRPr="009A61E3">
          <w:rPr>
            <w:rStyle w:val="Hyperlink"/>
          </w:rPr>
          <w:t xml:space="preserve">The Taft-Hartley Act of 1947 </w:t>
        </w:r>
      </w:hyperlink>
      <w:r w:rsidRPr="009A61E3">
        <w:t>made major changes to the NLRA, defining several unfair labor practices:</w:t>
      </w:r>
    </w:p>
    <w:p w14:paraId="64DDE0F6" w14:textId="77777777" w:rsidR="009A61E3" w:rsidRPr="009A61E3" w:rsidRDefault="009A61E3" w:rsidP="009A61E3">
      <w:pPr>
        <w:numPr>
          <w:ilvl w:val="0"/>
          <w:numId w:val="11"/>
        </w:numPr>
      </w:pPr>
      <w:r w:rsidRPr="009A61E3">
        <w:t xml:space="preserve">Prohibited </w:t>
      </w:r>
      <w:r w:rsidRPr="009A61E3">
        <w:rPr>
          <w:b/>
          <w:bCs/>
          <w:i/>
          <w:iCs/>
        </w:rPr>
        <w:t>jurisdictional strikes</w:t>
      </w:r>
      <w:r w:rsidRPr="009A61E3">
        <w:t>- a refusal to work by union members because they are asserting their members’ rights to certain job assignments or to protest the assignment of work others who are not in a union or are in a different union.</w:t>
      </w:r>
    </w:p>
    <w:p w14:paraId="2F0C315C" w14:textId="77777777" w:rsidR="009A61E3" w:rsidRPr="009A61E3" w:rsidRDefault="009A61E3" w:rsidP="009A61E3">
      <w:pPr>
        <w:numPr>
          <w:ilvl w:val="0"/>
          <w:numId w:val="11"/>
        </w:numPr>
      </w:pPr>
      <w:r w:rsidRPr="009A61E3">
        <w:t xml:space="preserve">Prohibited </w:t>
      </w:r>
      <w:r w:rsidRPr="009A61E3">
        <w:rPr>
          <w:b/>
          <w:bCs/>
          <w:i/>
          <w:iCs/>
        </w:rPr>
        <w:t>wildcat strikes</w:t>
      </w:r>
      <w:r w:rsidRPr="009A61E3">
        <w:t>- a strike not authorized by the union.</w:t>
      </w:r>
    </w:p>
    <w:p w14:paraId="01CE50CC" w14:textId="77777777" w:rsidR="009A61E3" w:rsidRPr="009A61E3" w:rsidRDefault="009A61E3" w:rsidP="009A61E3">
      <w:pPr>
        <w:numPr>
          <w:ilvl w:val="0"/>
          <w:numId w:val="11"/>
        </w:numPr>
      </w:pPr>
      <w:r w:rsidRPr="009A61E3">
        <w:t xml:space="preserve">Prohibited </w:t>
      </w:r>
      <w:r w:rsidRPr="009A61E3">
        <w:rPr>
          <w:b/>
          <w:bCs/>
          <w:i/>
          <w:iCs/>
        </w:rPr>
        <w:t>Solidarity or Political Strikes</w:t>
      </w:r>
      <w:r w:rsidRPr="009A61E3">
        <w:t>- a strike to show alliance or support for a particular party.</w:t>
      </w:r>
    </w:p>
    <w:p w14:paraId="62FE4254" w14:textId="77777777" w:rsidR="009A61E3" w:rsidRPr="009A61E3" w:rsidRDefault="009A61E3" w:rsidP="009A61E3">
      <w:pPr>
        <w:numPr>
          <w:ilvl w:val="0"/>
          <w:numId w:val="11"/>
        </w:numPr>
      </w:pPr>
      <w:r w:rsidRPr="009A61E3">
        <w:t xml:space="preserve">Prohibited </w:t>
      </w:r>
      <w:r w:rsidRPr="009A61E3">
        <w:rPr>
          <w:b/>
          <w:bCs/>
          <w:i/>
          <w:iCs/>
        </w:rPr>
        <w:t>secondary boycotts</w:t>
      </w:r>
      <w:r w:rsidRPr="009A61E3">
        <w:t>- An action of a trade union in support of a strike at another company.</w:t>
      </w:r>
    </w:p>
    <w:p w14:paraId="4F436E67" w14:textId="77777777" w:rsidR="009A61E3" w:rsidRPr="009A61E3" w:rsidRDefault="009A61E3" w:rsidP="009A61E3">
      <w:pPr>
        <w:numPr>
          <w:ilvl w:val="0"/>
          <w:numId w:val="11"/>
        </w:numPr>
      </w:pPr>
      <w:r w:rsidRPr="009A61E3">
        <w:t xml:space="preserve">Prohibited </w:t>
      </w:r>
      <w:r w:rsidRPr="009A61E3">
        <w:rPr>
          <w:b/>
          <w:bCs/>
          <w:i/>
          <w:iCs/>
        </w:rPr>
        <w:t>secondary and mass picketing</w:t>
      </w:r>
      <w:r w:rsidRPr="009A61E3">
        <w:t>- picketing at businesses that depend on the organization that is on strike, and bringing large numbers of external picketers in.</w:t>
      </w:r>
    </w:p>
    <w:p w14:paraId="68EF46BF" w14:textId="77777777" w:rsidR="009A61E3" w:rsidRPr="009A61E3" w:rsidRDefault="009A61E3" w:rsidP="009A61E3">
      <w:pPr>
        <w:numPr>
          <w:ilvl w:val="0"/>
          <w:numId w:val="11"/>
        </w:numPr>
      </w:pPr>
      <w:r w:rsidRPr="009A61E3">
        <w:t xml:space="preserve">Prohibited </w:t>
      </w:r>
      <w:r w:rsidRPr="009A61E3">
        <w:rPr>
          <w:b/>
          <w:bCs/>
          <w:i/>
          <w:iCs/>
        </w:rPr>
        <w:t>closed shops</w:t>
      </w:r>
      <w:r w:rsidRPr="009A61E3">
        <w:t>- which only hire union members.</w:t>
      </w:r>
    </w:p>
    <w:p w14:paraId="3E7A0BB7" w14:textId="77777777" w:rsidR="009A61E3" w:rsidRPr="009A61E3" w:rsidRDefault="009A61E3" w:rsidP="009A61E3">
      <w:pPr>
        <w:numPr>
          <w:ilvl w:val="0"/>
          <w:numId w:val="11"/>
        </w:numPr>
      </w:pPr>
      <w:r w:rsidRPr="009A61E3">
        <w:t>Prohibited monetary donations by unions to federal political campaigns</w:t>
      </w:r>
    </w:p>
    <w:p w14:paraId="6B204EC2" w14:textId="77777777" w:rsidR="009A61E3" w:rsidRPr="009A61E3" w:rsidRDefault="009A61E3" w:rsidP="009A61E3">
      <w:pPr>
        <w:ind w:left="360"/>
      </w:pPr>
      <w:r w:rsidRPr="009A61E3">
        <w:br/>
      </w:r>
      <w:r w:rsidRPr="009A61E3">
        <w:br/>
        <w:t>The Labor Management Reporting and Disclosure Act (The Landrum-Griffin Act) of 1959</w:t>
      </w:r>
    </w:p>
    <w:p w14:paraId="517A5C2A" w14:textId="77777777" w:rsidR="009A61E3" w:rsidRPr="009A61E3" w:rsidRDefault="009A61E3" w:rsidP="009A61E3">
      <w:pPr>
        <w:ind w:left="360"/>
      </w:pPr>
      <w:r w:rsidRPr="009A61E3">
        <w:t xml:space="preserve">This law </w:t>
      </w:r>
      <w:hyperlink r:id="rId27" w:history="1">
        <w:r w:rsidRPr="009A61E3">
          <w:rPr>
            <w:rStyle w:val="Hyperlink"/>
          </w:rPr>
          <w:t>amended the Taft-Hartley Act</w:t>
        </w:r>
      </w:hyperlink>
      <w:r w:rsidRPr="009A61E3">
        <w:t xml:space="preserve"> so that: </w:t>
      </w:r>
    </w:p>
    <w:p w14:paraId="5E2EA27B" w14:textId="77777777" w:rsidR="009A61E3" w:rsidRPr="009A61E3" w:rsidRDefault="009A61E3" w:rsidP="009A61E3">
      <w:pPr>
        <w:numPr>
          <w:ilvl w:val="0"/>
          <w:numId w:val="12"/>
        </w:numPr>
      </w:pPr>
      <w:r w:rsidRPr="009A61E3">
        <w:t> State courts and state labor relations boards were given jurisdiction over cases declined by the Board under its jurisdictional standards.</w:t>
      </w:r>
    </w:p>
    <w:p w14:paraId="3E1C1FC0" w14:textId="77777777" w:rsidR="009A61E3" w:rsidRPr="009A61E3" w:rsidRDefault="009A61E3" w:rsidP="009A61E3">
      <w:pPr>
        <w:numPr>
          <w:ilvl w:val="0"/>
          <w:numId w:val="12"/>
        </w:numPr>
      </w:pPr>
      <w:r w:rsidRPr="009A61E3">
        <w:t>Secondary boycott prohibitions were tightened and hot cargo agreements (under which employers committed themselves in advance to boycott any other employer involved in a dispute with the union) were outlawed.</w:t>
      </w:r>
    </w:p>
    <w:p w14:paraId="57FAE523" w14:textId="77777777" w:rsidR="009A61E3" w:rsidRPr="009A61E3" w:rsidRDefault="009A61E3" w:rsidP="009A61E3">
      <w:pPr>
        <w:numPr>
          <w:ilvl w:val="0"/>
          <w:numId w:val="12"/>
        </w:numPr>
      </w:pPr>
      <w:r w:rsidRPr="009A61E3">
        <w:t>A new unfair labor practice made it unlawful for a union to picket for recognition or organizational purposes in certain circumstances.</w:t>
      </w:r>
    </w:p>
    <w:p w14:paraId="4F354821" w14:textId="77777777" w:rsidR="009A61E3" w:rsidRPr="009A61E3" w:rsidRDefault="009A61E3" w:rsidP="009A61E3">
      <w:pPr>
        <w:numPr>
          <w:ilvl w:val="0"/>
          <w:numId w:val="12"/>
        </w:numPr>
      </w:pPr>
      <w:r w:rsidRPr="009A61E3">
        <w:t>Pre-hire and seven-day union shop contracts were legalized for the construction industry.</w:t>
      </w:r>
    </w:p>
    <w:p w14:paraId="4A1D00B7" w14:textId="77777777" w:rsidR="009A61E3" w:rsidRPr="009A61E3" w:rsidRDefault="009A61E3" w:rsidP="009A61E3">
      <w:pPr>
        <w:numPr>
          <w:ilvl w:val="0"/>
          <w:numId w:val="12"/>
        </w:numPr>
      </w:pPr>
      <w:r w:rsidRPr="009A61E3">
        <w:lastRenderedPageBreak/>
        <w:t>Permanently replaced economic strikers were given the right to vote in representation elections within one year of the beginning of the strike.</w:t>
      </w:r>
    </w:p>
    <w:p w14:paraId="55B14771" w14:textId="77777777" w:rsidR="009A61E3" w:rsidRPr="009A61E3" w:rsidRDefault="009A61E3" w:rsidP="009A61E3">
      <w:pPr>
        <w:numPr>
          <w:ilvl w:val="0"/>
          <w:numId w:val="12"/>
        </w:numPr>
      </w:pPr>
      <w:r w:rsidRPr="009A61E3">
        <w:t>The non-Communist affidavit provisions were repealed.</w:t>
      </w:r>
    </w:p>
    <w:p w14:paraId="0D0EA786" w14:textId="77777777" w:rsidR="009A61E3" w:rsidRPr="009A61E3" w:rsidRDefault="009A61E3" w:rsidP="009A61E3">
      <w:pPr>
        <w:numPr>
          <w:ilvl w:val="0"/>
          <w:numId w:val="12"/>
        </w:numPr>
      </w:pPr>
      <w:r w:rsidRPr="009A61E3">
        <w:t>The Board was authorized to delegate most of its authority to define bargaining units and to direct elections to its regional directors, subject to discretionary review.</w:t>
      </w:r>
    </w:p>
    <w:p w14:paraId="063D819F" w14:textId="31DBF521" w:rsidR="009A61E3" w:rsidRDefault="009A61E3" w:rsidP="009A61E3">
      <w:pPr>
        <w:numPr>
          <w:ilvl w:val="0"/>
          <w:numId w:val="12"/>
        </w:numPr>
      </w:pPr>
      <w:r w:rsidRPr="009A61E3">
        <w:t>Other parts of the new law established a code of conduct guaranteeing certain rights to union members within their union, and imposed reporting requirements on unions, union officers, employers, and consultants. These provisions were assigned for administration to the Department of Labor. Thus, the Landrum-Griffin Act protected employees' union membership rights from unfair practices by unions, while the National Labor Relations Act protected employee rights from unfair practices by employers or unions.</w:t>
      </w:r>
      <w:r>
        <w:t xml:space="preserve"> </w:t>
      </w:r>
    </w:p>
    <w:p w14:paraId="5E57B6DF" w14:textId="660F7894" w:rsidR="009A61E3" w:rsidRDefault="009A61E3">
      <w:r>
        <w:br w:type="page"/>
      </w:r>
    </w:p>
    <w:p w14:paraId="7A91B15C" w14:textId="6A5DE6F9" w:rsidR="009A61E3" w:rsidRDefault="009A61E3" w:rsidP="009A61E3">
      <w:pPr>
        <w:ind w:left="360"/>
        <w:jc w:val="center"/>
      </w:pPr>
      <w:r>
        <w:rPr>
          <w:noProof/>
        </w:rPr>
        <w:lastRenderedPageBreak/>
        <w:drawing>
          <wp:inline distT="0" distB="0" distL="0" distR="0" wp14:anchorId="5E20918D" wp14:editId="56AA9D35">
            <wp:extent cx="2421188" cy="1363039"/>
            <wp:effectExtent l="0" t="0" r="5080" b="0"/>
            <wp:docPr id="13" name="Picture 1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2463139" cy="1386656"/>
                    </a:xfrm>
                    <a:prstGeom prst="rect">
                      <a:avLst/>
                    </a:prstGeom>
                  </pic:spPr>
                </pic:pic>
              </a:graphicData>
            </a:graphic>
          </wp:inline>
        </w:drawing>
      </w:r>
    </w:p>
    <w:p w14:paraId="2F72CDCD" w14:textId="624E082A" w:rsidR="009A61E3" w:rsidRDefault="009A61E3" w:rsidP="009A61E3">
      <w:pPr>
        <w:ind w:left="360"/>
        <w:jc w:val="center"/>
      </w:pPr>
    </w:p>
    <w:p w14:paraId="2BAB28A4" w14:textId="5071B5D7" w:rsidR="009A61E3" w:rsidRPr="009A61E3" w:rsidRDefault="009A61E3" w:rsidP="009A61E3">
      <w:pPr>
        <w:ind w:left="360"/>
        <w:jc w:val="center"/>
      </w:pPr>
      <w:r w:rsidRPr="009A61E3">
        <w:t>Time:  10 minutes</w:t>
      </w:r>
    </w:p>
    <w:p w14:paraId="6042D905" w14:textId="3559DBF0" w:rsidR="009A61E3" w:rsidRPr="009A61E3" w:rsidRDefault="009A61E3" w:rsidP="009A61E3">
      <w:pPr>
        <w:ind w:left="360"/>
        <w:jc w:val="center"/>
      </w:pPr>
      <w:r w:rsidRPr="009A61E3">
        <w:t>Running time: 90 minutes</w:t>
      </w:r>
    </w:p>
    <w:p w14:paraId="7F8C6C8E" w14:textId="77777777" w:rsidR="009A61E3" w:rsidRPr="009A61E3" w:rsidRDefault="009A61E3" w:rsidP="009A61E3">
      <w:pPr>
        <w:ind w:left="360"/>
      </w:pPr>
      <w:r w:rsidRPr="009A61E3">
        <w:t> </w:t>
      </w:r>
    </w:p>
    <w:p w14:paraId="492D7853" w14:textId="77777777" w:rsidR="009A61E3" w:rsidRPr="009A61E3" w:rsidRDefault="009A61E3" w:rsidP="009A61E3">
      <w:pPr>
        <w:ind w:left="360"/>
      </w:pPr>
      <w:r w:rsidRPr="009A61E3">
        <w:rPr>
          <w:b/>
          <w:bCs/>
        </w:rPr>
        <w:t>Objective</w:t>
      </w:r>
      <w:r w:rsidRPr="009A61E3">
        <w:t>: Review main points in this module. </w:t>
      </w:r>
    </w:p>
    <w:p w14:paraId="706DE1FD" w14:textId="77777777" w:rsidR="009A61E3" w:rsidRPr="009A61E3" w:rsidRDefault="009A61E3" w:rsidP="009A61E3">
      <w:pPr>
        <w:ind w:left="360"/>
      </w:pPr>
      <w:r w:rsidRPr="009A61E3">
        <w:rPr>
          <w:b/>
          <w:bCs/>
        </w:rPr>
        <w:t>Description</w:t>
      </w:r>
      <w:r w:rsidRPr="009A61E3">
        <w:t>:  Be sure that students have a fun way to remember the material. </w:t>
      </w:r>
    </w:p>
    <w:p w14:paraId="42839EF2" w14:textId="77777777" w:rsidR="009A61E3" w:rsidRPr="009A61E3" w:rsidRDefault="009A61E3" w:rsidP="009A61E3">
      <w:pPr>
        <w:ind w:left="360"/>
      </w:pPr>
      <w:r w:rsidRPr="009A61E3">
        <w:rPr>
          <w:b/>
          <w:bCs/>
        </w:rPr>
        <w:t>Instructional Method</w:t>
      </w:r>
      <w:r w:rsidRPr="009A61E3">
        <w:t>: Game – Review </w:t>
      </w:r>
    </w:p>
    <w:p w14:paraId="4E758374" w14:textId="77777777" w:rsidR="009A61E3" w:rsidRPr="009A61E3" w:rsidRDefault="009A61E3" w:rsidP="009A61E3">
      <w:pPr>
        <w:ind w:left="360"/>
      </w:pPr>
      <w:r w:rsidRPr="009A61E3">
        <w:t> </w:t>
      </w:r>
    </w:p>
    <w:p w14:paraId="0D40D54E" w14:textId="77777777" w:rsidR="009A61E3" w:rsidRPr="009A61E3" w:rsidRDefault="009A61E3" w:rsidP="009A61E3">
      <w:pPr>
        <w:ind w:left="360"/>
      </w:pPr>
      <w:r w:rsidRPr="009A61E3">
        <w:rPr>
          <w:b/>
          <w:bCs/>
        </w:rPr>
        <w:t>Script</w:t>
      </w:r>
      <w:r w:rsidRPr="009A61E3">
        <w:t>:   </w:t>
      </w:r>
    </w:p>
    <w:p w14:paraId="0B43D4DA" w14:textId="77777777" w:rsidR="009A61E3" w:rsidRPr="009A61E3" w:rsidRDefault="009A61E3" w:rsidP="009A61E3">
      <w:pPr>
        <w:ind w:left="360"/>
      </w:pPr>
      <w:r w:rsidRPr="009A61E3">
        <w:t>Let’s see how much we remember about this module. </w:t>
      </w:r>
    </w:p>
    <w:p w14:paraId="4449558F" w14:textId="77777777" w:rsidR="009A61E3" w:rsidRPr="009A61E3" w:rsidRDefault="009A61E3" w:rsidP="009A61E3">
      <w:pPr>
        <w:ind w:left="360"/>
      </w:pPr>
      <w:r w:rsidRPr="009A61E3">
        <w:t> </w:t>
      </w:r>
    </w:p>
    <w:p w14:paraId="4C6428CA" w14:textId="77777777" w:rsidR="009A61E3" w:rsidRPr="009A61E3" w:rsidRDefault="009A61E3" w:rsidP="009A61E3">
      <w:pPr>
        <w:ind w:left="360"/>
      </w:pPr>
      <w:r w:rsidRPr="009A61E3">
        <w:t> </w:t>
      </w:r>
    </w:p>
    <w:p w14:paraId="397D9F0E" w14:textId="77777777" w:rsidR="009A61E3" w:rsidRPr="009A61E3" w:rsidRDefault="009A61E3" w:rsidP="009A61E3">
      <w:pPr>
        <w:ind w:left="360"/>
      </w:pPr>
      <w:r w:rsidRPr="009A61E3">
        <w:rPr>
          <w:b/>
          <w:bCs/>
        </w:rPr>
        <w:t>Facilitator Notes:</w:t>
      </w:r>
      <w:r w:rsidRPr="009A61E3">
        <w:t> </w:t>
      </w:r>
    </w:p>
    <w:p w14:paraId="234BB57A" w14:textId="77777777" w:rsidR="009A61E3" w:rsidRPr="009A61E3" w:rsidRDefault="009A61E3" w:rsidP="009A61E3">
      <w:pPr>
        <w:ind w:left="360"/>
      </w:pPr>
      <w:r w:rsidRPr="009A61E3">
        <w:t>Review Exercise:  Create a fun game to review the material.  Remember to use the objectives to measure learning: </w:t>
      </w:r>
    </w:p>
    <w:p w14:paraId="2A7DD78C" w14:textId="77777777" w:rsidR="009A61E3" w:rsidRPr="009A61E3" w:rsidRDefault="009A61E3" w:rsidP="009A61E3">
      <w:pPr>
        <w:numPr>
          <w:ilvl w:val="0"/>
          <w:numId w:val="13"/>
        </w:numPr>
      </w:pPr>
      <w:r w:rsidRPr="009A61E3">
        <w:t>Define the key terms related to labor law.</w:t>
      </w:r>
    </w:p>
    <w:p w14:paraId="38C2E19D" w14:textId="77777777" w:rsidR="009A61E3" w:rsidRPr="009A61E3" w:rsidRDefault="009A61E3" w:rsidP="009A61E3">
      <w:pPr>
        <w:numPr>
          <w:ilvl w:val="0"/>
          <w:numId w:val="13"/>
        </w:numPr>
      </w:pPr>
      <w:r w:rsidRPr="009A61E3">
        <w:t>Determine the appropriate laws to apply to given employment situations.</w:t>
      </w:r>
    </w:p>
    <w:p w14:paraId="27561004" w14:textId="77777777" w:rsidR="009A61E3" w:rsidRPr="009A61E3" w:rsidRDefault="009A61E3" w:rsidP="009A61E3">
      <w:pPr>
        <w:numPr>
          <w:ilvl w:val="0"/>
          <w:numId w:val="13"/>
        </w:numPr>
      </w:pPr>
      <w:r w:rsidRPr="009A61E3">
        <w:t>Identify the appropriate legal procedures for establishing a union.</w:t>
      </w:r>
    </w:p>
    <w:p w14:paraId="2BB123F9" w14:textId="77777777" w:rsidR="009A61E3" w:rsidRPr="009A61E3" w:rsidRDefault="009A61E3" w:rsidP="009A61E3">
      <w:pPr>
        <w:numPr>
          <w:ilvl w:val="0"/>
          <w:numId w:val="13"/>
        </w:numPr>
      </w:pPr>
      <w:r w:rsidRPr="009A61E3">
        <w:t>Discuss the employer rights and responsibilities in dealing with union activities and employees.</w:t>
      </w:r>
    </w:p>
    <w:p w14:paraId="45BDDBFA" w14:textId="77777777" w:rsidR="009A61E3" w:rsidRPr="009A61E3" w:rsidRDefault="009A61E3" w:rsidP="009A61E3">
      <w:pPr>
        <w:numPr>
          <w:ilvl w:val="0"/>
          <w:numId w:val="13"/>
        </w:numPr>
      </w:pPr>
      <w:r w:rsidRPr="009A61E3">
        <w:t>Describe the meaning of good faith bargaining in union relations.</w:t>
      </w:r>
    </w:p>
    <w:p w14:paraId="1FACDB77" w14:textId="57A779C3" w:rsidR="009A61E3" w:rsidRPr="009A61E3" w:rsidRDefault="009A61E3" w:rsidP="009A61E3">
      <w:pPr>
        <w:ind w:left="360"/>
      </w:pPr>
    </w:p>
    <w:p w14:paraId="456C2F4F" w14:textId="77777777" w:rsidR="009A61E3" w:rsidRPr="009A61E3" w:rsidRDefault="009A61E3" w:rsidP="009A61E3">
      <w:pPr>
        <w:numPr>
          <w:ilvl w:val="0"/>
          <w:numId w:val="14"/>
        </w:numPr>
      </w:pPr>
      <w:r w:rsidRPr="009A61E3">
        <w:t>Have each student submit a question on a piece of paper, crumple it up and toss it in a bucket (clean wastebasket), Instructor will then read them and give points to each team with the correct answer. </w:t>
      </w:r>
    </w:p>
    <w:p w14:paraId="625FC3B0" w14:textId="77777777" w:rsidR="009A61E3" w:rsidRPr="009A61E3" w:rsidRDefault="009A61E3" w:rsidP="009A61E3">
      <w:pPr>
        <w:numPr>
          <w:ilvl w:val="0"/>
          <w:numId w:val="14"/>
        </w:numPr>
      </w:pPr>
      <w:r w:rsidRPr="009A61E3">
        <w:t>Any game show – Family Feud, Jeopardy, $10,000 pyramid, Password, Tic Tac Toe </w:t>
      </w:r>
    </w:p>
    <w:p w14:paraId="0EE3168D" w14:textId="77777777" w:rsidR="009A61E3" w:rsidRPr="009A61E3" w:rsidRDefault="009A61E3" w:rsidP="009A61E3">
      <w:pPr>
        <w:numPr>
          <w:ilvl w:val="0"/>
          <w:numId w:val="14"/>
        </w:numPr>
      </w:pPr>
      <w:r w:rsidRPr="009A61E3">
        <w:t>Extra credit quizzes </w:t>
      </w:r>
    </w:p>
    <w:p w14:paraId="38E4CA02" w14:textId="77777777" w:rsidR="009A61E3" w:rsidRPr="009A61E3" w:rsidRDefault="009A61E3" w:rsidP="009A61E3">
      <w:pPr>
        <w:ind w:left="360"/>
      </w:pPr>
      <w:r w:rsidRPr="009A61E3">
        <w:t>  </w:t>
      </w:r>
    </w:p>
    <w:p w14:paraId="3C267DB4" w14:textId="77777777" w:rsidR="009A61E3" w:rsidRPr="009A61E3" w:rsidRDefault="009A61E3" w:rsidP="009A61E3">
      <w:pPr>
        <w:ind w:left="360"/>
      </w:pPr>
      <w:r w:rsidRPr="009A61E3">
        <w:t>There are many ways to review material virtually or in person.  Students can use their phones or computers to navigate to various online review websites.  </w:t>
      </w:r>
    </w:p>
    <w:p w14:paraId="2BB1271A" w14:textId="77777777" w:rsidR="009A61E3" w:rsidRPr="009A61E3" w:rsidRDefault="009A61E3" w:rsidP="009A61E3">
      <w:pPr>
        <w:ind w:left="360"/>
      </w:pPr>
      <w:r w:rsidRPr="009A61E3">
        <w:t>A few are: </w:t>
      </w:r>
    </w:p>
    <w:p w14:paraId="4635D993" w14:textId="77777777" w:rsidR="009A61E3" w:rsidRPr="009A61E3" w:rsidRDefault="009A61E3" w:rsidP="009A61E3">
      <w:pPr>
        <w:numPr>
          <w:ilvl w:val="0"/>
          <w:numId w:val="15"/>
        </w:numPr>
      </w:pPr>
      <w:r w:rsidRPr="009A61E3">
        <w:t>Kahoot </w:t>
      </w:r>
    </w:p>
    <w:p w14:paraId="1AE8C109" w14:textId="77777777" w:rsidR="009A61E3" w:rsidRPr="009A61E3" w:rsidRDefault="009A61E3" w:rsidP="009A61E3">
      <w:pPr>
        <w:numPr>
          <w:ilvl w:val="0"/>
          <w:numId w:val="15"/>
        </w:numPr>
      </w:pPr>
      <w:r w:rsidRPr="009A61E3">
        <w:t>Quizlet </w:t>
      </w:r>
    </w:p>
    <w:p w14:paraId="669C132A" w14:textId="77777777" w:rsidR="009A61E3" w:rsidRPr="009A61E3" w:rsidRDefault="009A61E3" w:rsidP="009A61E3">
      <w:pPr>
        <w:ind w:left="360"/>
      </w:pPr>
    </w:p>
    <w:p w14:paraId="1CB82B81" w14:textId="77777777" w:rsidR="009A61E3" w:rsidRPr="009A61E3" w:rsidRDefault="009A61E3" w:rsidP="009A61E3">
      <w:pPr>
        <w:ind w:left="360"/>
      </w:pPr>
    </w:p>
    <w:p w14:paraId="6A55E593" w14:textId="77777777" w:rsidR="009A61E3" w:rsidRDefault="009A61E3" w:rsidP="009A61E3"/>
    <w:sectPr w:rsidR="009A61E3" w:rsidSect="00B272AC">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50D9A"/>
    <w:multiLevelType w:val="hybridMultilevel"/>
    <w:tmpl w:val="E3224150"/>
    <w:lvl w:ilvl="0" w:tplc="27787724">
      <w:start w:val="1"/>
      <w:numFmt w:val="bullet"/>
      <w:lvlText w:val="•"/>
      <w:lvlJc w:val="left"/>
      <w:pPr>
        <w:tabs>
          <w:tab w:val="num" w:pos="720"/>
        </w:tabs>
        <w:ind w:left="720" w:hanging="360"/>
      </w:pPr>
      <w:rPr>
        <w:rFonts w:ascii="Arial" w:hAnsi="Arial" w:hint="default"/>
      </w:rPr>
    </w:lvl>
    <w:lvl w:ilvl="1" w:tplc="FE162F58" w:tentative="1">
      <w:start w:val="1"/>
      <w:numFmt w:val="bullet"/>
      <w:lvlText w:val="•"/>
      <w:lvlJc w:val="left"/>
      <w:pPr>
        <w:tabs>
          <w:tab w:val="num" w:pos="1440"/>
        </w:tabs>
        <w:ind w:left="1440" w:hanging="360"/>
      </w:pPr>
      <w:rPr>
        <w:rFonts w:ascii="Arial" w:hAnsi="Arial" w:hint="default"/>
      </w:rPr>
    </w:lvl>
    <w:lvl w:ilvl="2" w:tplc="D1C06E3E" w:tentative="1">
      <w:start w:val="1"/>
      <w:numFmt w:val="bullet"/>
      <w:lvlText w:val="•"/>
      <w:lvlJc w:val="left"/>
      <w:pPr>
        <w:tabs>
          <w:tab w:val="num" w:pos="2160"/>
        </w:tabs>
        <w:ind w:left="2160" w:hanging="360"/>
      </w:pPr>
      <w:rPr>
        <w:rFonts w:ascii="Arial" w:hAnsi="Arial" w:hint="default"/>
      </w:rPr>
    </w:lvl>
    <w:lvl w:ilvl="3" w:tplc="B70255B4" w:tentative="1">
      <w:start w:val="1"/>
      <w:numFmt w:val="bullet"/>
      <w:lvlText w:val="•"/>
      <w:lvlJc w:val="left"/>
      <w:pPr>
        <w:tabs>
          <w:tab w:val="num" w:pos="2880"/>
        </w:tabs>
        <w:ind w:left="2880" w:hanging="360"/>
      </w:pPr>
      <w:rPr>
        <w:rFonts w:ascii="Arial" w:hAnsi="Arial" w:hint="default"/>
      </w:rPr>
    </w:lvl>
    <w:lvl w:ilvl="4" w:tplc="33ACDFBA" w:tentative="1">
      <w:start w:val="1"/>
      <w:numFmt w:val="bullet"/>
      <w:lvlText w:val="•"/>
      <w:lvlJc w:val="left"/>
      <w:pPr>
        <w:tabs>
          <w:tab w:val="num" w:pos="3600"/>
        </w:tabs>
        <w:ind w:left="3600" w:hanging="360"/>
      </w:pPr>
      <w:rPr>
        <w:rFonts w:ascii="Arial" w:hAnsi="Arial" w:hint="default"/>
      </w:rPr>
    </w:lvl>
    <w:lvl w:ilvl="5" w:tplc="5C6C10A0" w:tentative="1">
      <w:start w:val="1"/>
      <w:numFmt w:val="bullet"/>
      <w:lvlText w:val="•"/>
      <w:lvlJc w:val="left"/>
      <w:pPr>
        <w:tabs>
          <w:tab w:val="num" w:pos="4320"/>
        </w:tabs>
        <w:ind w:left="4320" w:hanging="360"/>
      </w:pPr>
      <w:rPr>
        <w:rFonts w:ascii="Arial" w:hAnsi="Arial" w:hint="default"/>
      </w:rPr>
    </w:lvl>
    <w:lvl w:ilvl="6" w:tplc="2EDE7F6C" w:tentative="1">
      <w:start w:val="1"/>
      <w:numFmt w:val="bullet"/>
      <w:lvlText w:val="•"/>
      <w:lvlJc w:val="left"/>
      <w:pPr>
        <w:tabs>
          <w:tab w:val="num" w:pos="5040"/>
        </w:tabs>
        <w:ind w:left="5040" w:hanging="360"/>
      </w:pPr>
      <w:rPr>
        <w:rFonts w:ascii="Arial" w:hAnsi="Arial" w:hint="default"/>
      </w:rPr>
    </w:lvl>
    <w:lvl w:ilvl="7" w:tplc="D70A4924" w:tentative="1">
      <w:start w:val="1"/>
      <w:numFmt w:val="bullet"/>
      <w:lvlText w:val="•"/>
      <w:lvlJc w:val="left"/>
      <w:pPr>
        <w:tabs>
          <w:tab w:val="num" w:pos="5760"/>
        </w:tabs>
        <w:ind w:left="5760" w:hanging="360"/>
      </w:pPr>
      <w:rPr>
        <w:rFonts w:ascii="Arial" w:hAnsi="Arial" w:hint="default"/>
      </w:rPr>
    </w:lvl>
    <w:lvl w:ilvl="8" w:tplc="3B3619F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EA359F"/>
    <w:multiLevelType w:val="hybridMultilevel"/>
    <w:tmpl w:val="832809E8"/>
    <w:lvl w:ilvl="0" w:tplc="79B468F0">
      <w:start w:val="1"/>
      <w:numFmt w:val="bullet"/>
      <w:lvlText w:val="•"/>
      <w:lvlJc w:val="left"/>
      <w:pPr>
        <w:tabs>
          <w:tab w:val="num" w:pos="720"/>
        </w:tabs>
        <w:ind w:left="720" w:hanging="360"/>
      </w:pPr>
      <w:rPr>
        <w:rFonts w:ascii="Arial" w:hAnsi="Arial" w:hint="default"/>
      </w:rPr>
    </w:lvl>
    <w:lvl w:ilvl="1" w:tplc="26A015DC" w:tentative="1">
      <w:start w:val="1"/>
      <w:numFmt w:val="bullet"/>
      <w:lvlText w:val="•"/>
      <w:lvlJc w:val="left"/>
      <w:pPr>
        <w:tabs>
          <w:tab w:val="num" w:pos="1440"/>
        </w:tabs>
        <w:ind w:left="1440" w:hanging="360"/>
      </w:pPr>
      <w:rPr>
        <w:rFonts w:ascii="Arial" w:hAnsi="Arial" w:hint="default"/>
      </w:rPr>
    </w:lvl>
    <w:lvl w:ilvl="2" w:tplc="E5B6F75E" w:tentative="1">
      <w:start w:val="1"/>
      <w:numFmt w:val="bullet"/>
      <w:lvlText w:val="•"/>
      <w:lvlJc w:val="left"/>
      <w:pPr>
        <w:tabs>
          <w:tab w:val="num" w:pos="2160"/>
        </w:tabs>
        <w:ind w:left="2160" w:hanging="360"/>
      </w:pPr>
      <w:rPr>
        <w:rFonts w:ascii="Arial" w:hAnsi="Arial" w:hint="default"/>
      </w:rPr>
    </w:lvl>
    <w:lvl w:ilvl="3" w:tplc="6966DC70" w:tentative="1">
      <w:start w:val="1"/>
      <w:numFmt w:val="bullet"/>
      <w:lvlText w:val="•"/>
      <w:lvlJc w:val="left"/>
      <w:pPr>
        <w:tabs>
          <w:tab w:val="num" w:pos="2880"/>
        </w:tabs>
        <w:ind w:left="2880" w:hanging="360"/>
      </w:pPr>
      <w:rPr>
        <w:rFonts w:ascii="Arial" w:hAnsi="Arial" w:hint="default"/>
      </w:rPr>
    </w:lvl>
    <w:lvl w:ilvl="4" w:tplc="3134045A" w:tentative="1">
      <w:start w:val="1"/>
      <w:numFmt w:val="bullet"/>
      <w:lvlText w:val="•"/>
      <w:lvlJc w:val="left"/>
      <w:pPr>
        <w:tabs>
          <w:tab w:val="num" w:pos="3600"/>
        </w:tabs>
        <w:ind w:left="3600" w:hanging="360"/>
      </w:pPr>
      <w:rPr>
        <w:rFonts w:ascii="Arial" w:hAnsi="Arial" w:hint="default"/>
      </w:rPr>
    </w:lvl>
    <w:lvl w:ilvl="5" w:tplc="431E58BC" w:tentative="1">
      <w:start w:val="1"/>
      <w:numFmt w:val="bullet"/>
      <w:lvlText w:val="•"/>
      <w:lvlJc w:val="left"/>
      <w:pPr>
        <w:tabs>
          <w:tab w:val="num" w:pos="4320"/>
        </w:tabs>
        <w:ind w:left="4320" w:hanging="360"/>
      </w:pPr>
      <w:rPr>
        <w:rFonts w:ascii="Arial" w:hAnsi="Arial" w:hint="default"/>
      </w:rPr>
    </w:lvl>
    <w:lvl w:ilvl="6" w:tplc="BC7C656A" w:tentative="1">
      <w:start w:val="1"/>
      <w:numFmt w:val="bullet"/>
      <w:lvlText w:val="•"/>
      <w:lvlJc w:val="left"/>
      <w:pPr>
        <w:tabs>
          <w:tab w:val="num" w:pos="5040"/>
        </w:tabs>
        <w:ind w:left="5040" w:hanging="360"/>
      </w:pPr>
      <w:rPr>
        <w:rFonts w:ascii="Arial" w:hAnsi="Arial" w:hint="default"/>
      </w:rPr>
    </w:lvl>
    <w:lvl w:ilvl="7" w:tplc="EE806B5A" w:tentative="1">
      <w:start w:val="1"/>
      <w:numFmt w:val="bullet"/>
      <w:lvlText w:val="•"/>
      <w:lvlJc w:val="left"/>
      <w:pPr>
        <w:tabs>
          <w:tab w:val="num" w:pos="5760"/>
        </w:tabs>
        <w:ind w:left="5760" w:hanging="360"/>
      </w:pPr>
      <w:rPr>
        <w:rFonts w:ascii="Arial" w:hAnsi="Arial" w:hint="default"/>
      </w:rPr>
    </w:lvl>
    <w:lvl w:ilvl="8" w:tplc="B4D4CF0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02C293D"/>
    <w:multiLevelType w:val="hybridMultilevel"/>
    <w:tmpl w:val="853CC8D6"/>
    <w:lvl w:ilvl="0" w:tplc="37BA2CB6">
      <w:start w:val="1"/>
      <w:numFmt w:val="bullet"/>
      <w:lvlText w:val="•"/>
      <w:lvlJc w:val="left"/>
      <w:pPr>
        <w:tabs>
          <w:tab w:val="num" w:pos="720"/>
        </w:tabs>
        <w:ind w:left="720" w:hanging="360"/>
      </w:pPr>
      <w:rPr>
        <w:rFonts w:ascii="Arial" w:hAnsi="Arial" w:hint="default"/>
      </w:rPr>
    </w:lvl>
    <w:lvl w:ilvl="1" w:tplc="B95C7B80" w:tentative="1">
      <w:start w:val="1"/>
      <w:numFmt w:val="bullet"/>
      <w:lvlText w:val="•"/>
      <w:lvlJc w:val="left"/>
      <w:pPr>
        <w:tabs>
          <w:tab w:val="num" w:pos="1440"/>
        </w:tabs>
        <w:ind w:left="1440" w:hanging="360"/>
      </w:pPr>
      <w:rPr>
        <w:rFonts w:ascii="Arial" w:hAnsi="Arial" w:hint="default"/>
      </w:rPr>
    </w:lvl>
    <w:lvl w:ilvl="2" w:tplc="6D248532" w:tentative="1">
      <w:start w:val="1"/>
      <w:numFmt w:val="bullet"/>
      <w:lvlText w:val="•"/>
      <w:lvlJc w:val="left"/>
      <w:pPr>
        <w:tabs>
          <w:tab w:val="num" w:pos="2160"/>
        </w:tabs>
        <w:ind w:left="2160" w:hanging="360"/>
      </w:pPr>
      <w:rPr>
        <w:rFonts w:ascii="Arial" w:hAnsi="Arial" w:hint="default"/>
      </w:rPr>
    </w:lvl>
    <w:lvl w:ilvl="3" w:tplc="71483294" w:tentative="1">
      <w:start w:val="1"/>
      <w:numFmt w:val="bullet"/>
      <w:lvlText w:val="•"/>
      <w:lvlJc w:val="left"/>
      <w:pPr>
        <w:tabs>
          <w:tab w:val="num" w:pos="2880"/>
        </w:tabs>
        <w:ind w:left="2880" w:hanging="360"/>
      </w:pPr>
      <w:rPr>
        <w:rFonts w:ascii="Arial" w:hAnsi="Arial" w:hint="default"/>
      </w:rPr>
    </w:lvl>
    <w:lvl w:ilvl="4" w:tplc="E702C644" w:tentative="1">
      <w:start w:val="1"/>
      <w:numFmt w:val="bullet"/>
      <w:lvlText w:val="•"/>
      <w:lvlJc w:val="left"/>
      <w:pPr>
        <w:tabs>
          <w:tab w:val="num" w:pos="3600"/>
        </w:tabs>
        <w:ind w:left="3600" w:hanging="360"/>
      </w:pPr>
      <w:rPr>
        <w:rFonts w:ascii="Arial" w:hAnsi="Arial" w:hint="default"/>
      </w:rPr>
    </w:lvl>
    <w:lvl w:ilvl="5" w:tplc="DC56859C" w:tentative="1">
      <w:start w:val="1"/>
      <w:numFmt w:val="bullet"/>
      <w:lvlText w:val="•"/>
      <w:lvlJc w:val="left"/>
      <w:pPr>
        <w:tabs>
          <w:tab w:val="num" w:pos="4320"/>
        </w:tabs>
        <w:ind w:left="4320" w:hanging="360"/>
      </w:pPr>
      <w:rPr>
        <w:rFonts w:ascii="Arial" w:hAnsi="Arial" w:hint="default"/>
      </w:rPr>
    </w:lvl>
    <w:lvl w:ilvl="6" w:tplc="1A7666DA" w:tentative="1">
      <w:start w:val="1"/>
      <w:numFmt w:val="bullet"/>
      <w:lvlText w:val="•"/>
      <w:lvlJc w:val="left"/>
      <w:pPr>
        <w:tabs>
          <w:tab w:val="num" w:pos="5040"/>
        </w:tabs>
        <w:ind w:left="5040" w:hanging="360"/>
      </w:pPr>
      <w:rPr>
        <w:rFonts w:ascii="Arial" w:hAnsi="Arial" w:hint="default"/>
      </w:rPr>
    </w:lvl>
    <w:lvl w:ilvl="7" w:tplc="3BDA7BCE" w:tentative="1">
      <w:start w:val="1"/>
      <w:numFmt w:val="bullet"/>
      <w:lvlText w:val="•"/>
      <w:lvlJc w:val="left"/>
      <w:pPr>
        <w:tabs>
          <w:tab w:val="num" w:pos="5760"/>
        </w:tabs>
        <w:ind w:left="5760" w:hanging="360"/>
      </w:pPr>
      <w:rPr>
        <w:rFonts w:ascii="Arial" w:hAnsi="Arial" w:hint="default"/>
      </w:rPr>
    </w:lvl>
    <w:lvl w:ilvl="8" w:tplc="2BF6DEF2"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6FF6C6F"/>
    <w:multiLevelType w:val="hybridMultilevel"/>
    <w:tmpl w:val="4C18A49E"/>
    <w:lvl w:ilvl="0" w:tplc="D3F4C3A2">
      <w:start w:val="1"/>
      <w:numFmt w:val="decimal"/>
      <w:lvlText w:val="%1."/>
      <w:lvlJc w:val="left"/>
      <w:pPr>
        <w:tabs>
          <w:tab w:val="num" w:pos="720"/>
        </w:tabs>
        <w:ind w:left="720" w:hanging="360"/>
      </w:pPr>
    </w:lvl>
    <w:lvl w:ilvl="1" w:tplc="BD98EAE4" w:tentative="1">
      <w:start w:val="1"/>
      <w:numFmt w:val="decimal"/>
      <w:lvlText w:val="%2."/>
      <w:lvlJc w:val="left"/>
      <w:pPr>
        <w:tabs>
          <w:tab w:val="num" w:pos="1440"/>
        </w:tabs>
        <w:ind w:left="1440" w:hanging="360"/>
      </w:pPr>
    </w:lvl>
    <w:lvl w:ilvl="2" w:tplc="B2747CC6" w:tentative="1">
      <w:start w:val="1"/>
      <w:numFmt w:val="decimal"/>
      <w:lvlText w:val="%3."/>
      <w:lvlJc w:val="left"/>
      <w:pPr>
        <w:tabs>
          <w:tab w:val="num" w:pos="2160"/>
        </w:tabs>
        <w:ind w:left="2160" w:hanging="360"/>
      </w:pPr>
    </w:lvl>
    <w:lvl w:ilvl="3" w:tplc="3BEC5F2E" w:tentative="1">
      <w:start w:val="1"/>
      <w:numFmt w:val="decimal"/>
      <w:lvlText w:val="%4."/>
      <w:lvlJc w:val="left"/>
      <w:pPr>
        <w:tabs>
          <w:tab w:val="num" w:pos="2880"/>
        </w:tabs>
        <w:ind w:left="2880" w:hanging="360"/>
      </w:pPr>
    </w:lvl>
    <w:lvl w:ilvl="4" w:tplc="C32E78A4" w:tentative="1">
      <w:start w:val="1"/>
      <w:numFmt w:val="decimal"/>
      <w:lvlText w:val="%5."/>
      <w:lvlJc w:val="left"/>
      <w:pPr>
        <w:tabs>
          <w:tab w:val="num" w:pos="3600"/>
        </w:tabs>
        <w:ind w:left="3600" w:hanging="360"/>
      </w:pPr>
    </w:lvl>
    <w:lvl w:ilvl="5" w:tplc="AFDC3DD6" w:tentative="1">
      <w:start w:val="1"/>
      <w:numFmt w:val="decimal"/>
      <w:lvlText w:val="%6."/>
      <w:lvlJc w:val="left"/>
      <w:pPr>
        <w:tabs>
          <w:tab w:val="num" w:pos="4320"/>
        </w:tabs>
        <w:ind w:left="4320" w:hanging="360"/>
      </w:pPr>
    </w:lvl>
    <w:lvl w:ilvl="6" w:tplc="8F24E8B4" w:tentative="1">
      <w:start w:val="1"/>
      <w:numFmt w:val="decimal"/>
      <w:lvlText w:val="%7."/>
      <w:lvlJc w:val="left"/>
      <w:pPr>
        <w:tabs>
          <w:tab w:val="num" w:pos="5040"/>
        </w:tabs>
        <w:ind w:left="5040" w:hanging="360"/>
      </w:pPr>
    </w:lvl>
    <w:lvl w:ilvl="7" w:tplc="EDC07C04" w:tentative="1">
      <w:start w:val="1"/>
      <w:numFmt w:val="decimal"/>
      <w:lvlText w:val="%8."/>
      <w:lvlJc w:val="left"/>
      <w:pPr>
        <w:tabs>
          <w:tab w:val="num" w:pos="5760"/>
        </w:tabs>
        <w:ind w:left="5760" w:hanging="360"/>
      </w:pPr>
    </w:lvl>
    <w:lvl w:ilvl="8" w:tplc="2A4E7AC8" w:tentative="1">
      <w:start w:val="1"/>
      <w:numFmt w:val="decimal"/>
      <w:lvlText w:val="%9."/>
      <w:lvlJc w:val="left"/>
      <w:pPr>
        <w:tabs>
          <w:tab w:val="num" w:pos="6480"/>
        </w:tabs>
        <w:ind w:left="6480" w:hanging="360"/>
      </w:pPr>
    </w:lvl>
  </w:abstractNum>
  <w:abstractNum w:abstractNumId="4" w15:restartNumberingAfterBreak="0">
    <w:nsid w:val="329B19E7"/>
    <w:multiLevelType w:val="hybridMultilevel"/>
    <w:tmpl w:val="EA380324"/>
    <w:lvl w:ilvl="0" w:tplc="DEA2AB74">
      <w:start w:val="1"/>
      <w:numFmt w:val="bullet"/>
      <w:lvlText w:val="•"/>
      <w:lvlJc w:val="left"/>
      <w:pPr>
        <w:tabs>
          <w:tab w:val="num" w:pos="720"/>
        </w:tabs>
        <w:ind w:left="720" w:hanging="360"/>
      </w:pPr>
      <w:rPr>
        <w:rFonts w:ascii="Arial" w:hAnsi="Arial" w:hint="default"/>
      </w:rPr>
    </w:lvl>
    <w:lvl w:ilvl="1" w:tplc="0DD86056" w:tentative="1">
      <w:start w:val="1"/>
      <w:numFmt w:val="bullet"/>
      <w:lvlText w:val="•"/>
      <w:lvlJc w:val="left"/>
      <w:pPr>
        <w:tabs>
          <w:tab w:val="num" w:pos="1440"/>
        </w:tabs>
        <w:ind w:left="1440" w:hanging="360"/>
      </w:pPr>
      <w:rPr>
        <w:rFonts w:ascii="Arial" w:hAnsi="Arial" w:hint="default"/>
      </w:rPr>
    </w:lvl>
    <w:lvl w:ilvl="2" w:tplc="22347FA8" w:tentative="1">
      <w:start w:val="1"/>
      <w:numFmt w:val="bullet"/>
      <w:lvlText w:val="•"/>
      <w:lvlJc w:val="left"/>
      <w:pPr>
        <w:tabs>
          <w:tab w:val="num" w:pos="2160"/>
        </w:tabs>
        <w:ind w:left="2160" w:hanging="360"/>
      </w:pPr>
      <w:rPr>
        <w:rFonts w:ascii="Arial" w:hAnsi="Arial" w:hint="default"/>
      </w:rPr>
    </w:lvl>
    <w:lvl w:ilvl="3" w:tplc="B2D29C66" w:tentative="1">
      <w:start w:val="1"/>
      <w:numFmt w:val="bullet"/>
      <w:lvlText w:val="•"/>
      <w:lvlJc w:val="left"/>
      <w:pPr>
        <w:tabs>
          <w:tab w:val="num" w:pos="2880"/>
        </w:tabs>
        <w:ind w:left="2880" w:hanging="360"/>
      </w:pPr>
      <w:rPr>
        <w:rFonts w:ascii="Arial" w:hAnsi="Arial" w:hint="default"/>
      </w:rPr>
    </w:lvl>
    <w:lvl w:ilvl="4" w:tplc="6F688B4C" w:tentative="1">
      <w:start w:val="1"/>
      <w:numFmt w:val="bullet"/>
      <w:lvlText w:val="•"/>
      <w:lvlJc w:val="left"/>
      <w:pPr>
        <w:tabs>
          <w:tab w:val="num" w:pos="3600"/>
        </w:tabs>
        <w:ind w:left="3600" w:hanging="360"/>
      </w:pPr>
      <w:rPr>
        <w:rFonts w:ascii="Arial" w:hAnsi="Arial" w:hint="default"/>
      </w:rPr>
    </w:lvl>
    <w:lvl w:ilvl="5" w:tplc="6F50CB68" w:tentative="1">
      <w:start w:val="1"/>
      <w:numFmt w:val="bullet"/>
      <w:lvlText w:val="•"/>
      <w:lvlJc w:val="left"/>
      <w:pPr>
        <w:tabs>
          <w:tab w:val="num" w:pos="4320"/>
        </w:tabs>
        <w:ind w:left="4320" w:hanging="360"/>
      </w:pPr>
      <w:rPr>
        <w:rFonts w:ascii="Arial" w:hAnsi="Arial" w:hint="default"/>
      </w:rPr>
    </w:lvl>
    <w:lvl w:ilvl="6" w:tplc="F60E1340" w:tentative="1">
      <w:start w:val="1"/>
      <w:numFmt w:val="bullet"/>
      <w:lvlText w:val="•"/>
      <w:lvlJc w:val="left"/>
      <w:pPr>
        <w:tabs>
          <w:tab w:val="num" w:pos="5040"/>
        </w:tabs>
        <w:ind w:left="5040" w:hanging="360"/>
      </w:pPr>
      <w:rPr>
        <w:rFonts w:ascii="Arial" w:hAnsi="Arial" w:hint="default"/>
      </w:rPr>
    </w:lvl>
    <w:lvl w:ilvl="7" w:tplc="F6907C74" w:tentative="1">
      <w:start w:val="1"/>
      <w:numFmt w:val="bullet"/>
      <w:lvlText w:val="•"/>
      <w:lvlJc w:val="left"/>
      <w:pPr>
        <w:tabs>
          <w:tab w:val="num" w:pos="5760"/>
        </w:tabs>
        <w:ind w:left="5760" w:hanging="360"/>
      </w:pPr>
      <w:rPr>
        <w:rFonts w:ascii="Arial" w:hAnsi="Arial" w:hint="default"/>
      </w:rPr>
    </w:lvl>
    <w:lvl w:ilvl="8" w:tplc="1090D57C"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5D57B36"/>
    <w:multiLevelType w:val="hybridMultilevel"/>
    <w:tmpl w:val="14185FB4"/>
    <w:lvl w:ilvl="0" w:tplc="F72CD978">
      <w:start w:val="1"/>
      <w:numFmt w:val="decimal"/>
      <w:lvlText w:val="%1."/>
      <w:lvlJc w:val="left"/>
      <w:pPr>
        <w:tabs>
          <w:tab w:val="num" w:pos="720"/>
        </w:tabs>
        <w:ind w:left="720" w:hanging="360"/>
      </w:pPr>
    </w:lvl>
    <w:lvl w:ilvl="1" w:tplc="89784F56" w:tentative="1">
      <w:start w:val="1"/>
      <w:numFmt w:val="decimal"/>
      <w:lvlText w:val="%2."/>
      <w:lvlJc w:val="left"/>
      <w:pPr>
        <w:tabs>
          <w:tab w:val="num" w:pos="1440"/>
        </w:tabs>
        <w:ind w:left="1440" w:hanging="360"/>
      </w:pPr>
    </w:lvl>
    <w:lvl w:ilvl="2" w:tplc="13F602D4" w:tentative="1">
      <w:start w:val="1"/>
      <w:numFmt w:val="decimal"/>
      <w:lvlText w:val="%3."/>
      <w:lvlJc w:val="left"/>
      <w:pPr>
        <w:tabs>
          <w:tab w:val="num" w:pos="2160"/>
        </w:tabs>
        <w:ind w:left="2160" w:hanging="360"/>
      </w:pPr>
    </w:lvl>
    <w:lvl w:ilvl="3" w:tplc="BCD61072" w:tentative="1">
      <w:start w:val="1"/>
      <w:numFmt w:val="decimal"/>
      <w:lvlText w:val="%4."/>
      <w:lvlJc w:val="left"/>
      <w:pPr>
        <w:tabs>
          <w:tab w:val="num" w:pos="2880"/>
        </w:tabs>
        <w:ind w:left="2880" w:hanging="360"/>
      </w:pPr>
    </w:lvl>
    <w:lvl w:ilvl="4" w:tplc="2724D91C" w:tentative="1">
      <w:start w:val="1"/>
      <w:numFmt w:val="decimal"/>
      <w:lvlText w:val="%5."/>
      <w:lvlJc w:val="left"/>
      <w:pPr>
        <w:tabs>
          <w:tab w:val="num" w:pos="3600"/>
        </w:tabs>
        <w:ind w:left="3600" w:hanging="360"/>
      </w:pPr>
    </w:lvl>
    <w:lvl w:ilvl="5" w:tplc="95F206EA" w:tentative="1">
      <w:start w:val="1"/>
      <w:numFmt w:val="decimal"/>
      <w:lvlText w:val="%6."/>
      <w:lvlJc w:val="left"/>
      <w:pPr>
        <w:tabs>
          <w:tab w:val="num" w:pos="4320"/>
        </w:tabs>
        <w:ind w:left="4320" w:hanging="360"/>
      </w:pPr>
    </w:lvl>
    <w:lvl w:ilvl="6" w:tplc="7FC65D60" w:tentative="1">
      <w:start w:val="1"/>
      <w:numFmt w:val="decimal"/>
      <w:lvlText w:val="%7."/>
      <w:lvlJc w:val="left"/>
      <w:pPr>
        <w:tabs>
          <w:tab w:val="num" w:pos="5040"/>
        </w:tabs>
        <w:ind w:left="5040" w:hanging="360"/>
      </w:pPr>
    </w:lvl>
    <w:lvl w:ilvl="7" w:tplc="9CCE0C74" w:tentative="1">
      <w:start w:val="1"/>
      <w:numFmt w:val="decimal"/>
      <w:lvlText w:val="%8."/>
      <w:lvlJc w:val="left"/>
      <w:pPr>
        <w:tabs>
          <w:tab w:val="num" w:pos="5760"/>
        </w:tabs>
        <w:ind w:left="5760" w:hanging="360"/>
      </w:pPr>
    </w:lvl>
    <w:lvl w:ilvl="8" w:tplc="445CCD96" w:tentative="1">
      <w:start w:val="1"/>
      <w:numFmt w:val="decimal"/>
      <w:lvlText w:val="%9."/>
      <w:lvlJc w:val="left"/>
      <w:pPr>
        <w:tabs>
          <w:tab w:val="num" w:pos="6480"/>
        </w:tabs>
        <w:ind w:left="6480" w:hanging="360"/>
      </w:pPr>
    </w:lvl>
  </w:abstractNum>
  <w:abstractNum w:abstractNumId="6" w15:restartNumberingAfterBreak="0">
    <w:nsid w:val="376B497B"/>
    <w:multiLevelType w:val="hybridMultilevel"/>
    <w:tmpl w:val="4FDAE1CE"/>
    <w:lvl w:ilvl="0" w:tplc="5C0E00B6">
      <w:start w:val="1"/>
      <w:numFmt w:val="bullet"/>
      <w:lvlText w:val="•"/>
      <w:lvlJc w:val="left"/>
      <w:pPr>
        <w:tabs>
          <w:tab w:val="num" w:pos="720"/>
        </w:tabs>
        <w:ind w:left="720" w:hanging="360"/>
      </w:pPr>
      <w:rPr>
        <w:rFonts w:ascii="Arial" w:hAnsi="Arial" w:hint="default"/>
      </w:rPr>
    </w:lvl>
    <w:lvl w:ilvl="1" w:tplc="B9D6D0CC" w:tentative="1">
      <w:start w:val="1"/>
      <w:numFmt w:val="bullet"/>
      <w:lvlText w:val="•"/>
      <w:lvlJc w:val="left"/>
      <w:pPr>
        <w:tabs>
          <w:tab w:val="num" w:pos="1440"/>
        </w:tabs>
        <w:ind w:left="1440" w:hanging="360"/>
      </w:pPr>
      <w:rPr>
        <w:rFonts w:ascii="Arial" w:hAnsi="Arial" w:hint="default"/>
      </w:rPr>
    </w:lvl>
    <w:lvl w:ilvl="2" w:tplc="9F1C66FE" w:tentative="1">
      <w:start w:val="1"/>
      <w:numFmt w:val="bullet"/>
      <w:lvlText w:val="•"/>
      <w:lvlJc w:val="left"/>
      <w:pPr>
        <w:tabs>
          <w:tab w:val="num" w:pos="2160"/>
        </w:tabs>
        <w:ind w:left="2160" w:hanging="360"/>
      </w:pPr>
      <w:rPr>
        <w:rFonts w:ascii="Arial" w:hAnsi="Arial" w:hint="default"/>
      </w:rPr>
    </w:lvl>
    <w:lvl w:ilvl="3" w:tplc="8CE81648" w:tentative="1">
      <w:start w:val="1"/>
      <w:numFmt w:val="bullet"/>
      <w:lvlText w:val="•"/>
      <w:lvlJc w:val="left"/>
      <w:pPr>
        <w:tabs>
          <w:tab w:val="num" w:pos="2880"/>
        </w:tabs>
        <w:ind w:left="2880" w:hanging="360"/>
      </w:pPr>
      <w:rPr>
        <w:rFonts w:ascii="Arial" w:hAnsi="Arial" w:hint="default"/>
      </w:rPr>
    </w:lvl>
    <w:lvl w:ilvl="4" w:tplc="247C0C32" w:tentative="1">
      <w:start w:val="1"/>
      <w:numFmt w:val="bullet"/>
      <w:lvlText w:val="•"/>
      <w:lvlJc w:val="left"/>
      <w:pPr>
        <w:tabs>
          <w:tab w:val="num" w:pos="3600"/>
        </w:tabs>
        <w:ind w:left="3600" w:hanging="360"/>
      </w:pPr>
      <w:rPr>
        <w:rFonts w:ascii="Arial" w:hAnsi="Arial" w:hint="default"/>
      </w:rPr>
    </w:lvl>
    <w:lvl w:ilvl="5" w:tplc="4462DB04" w:tentative="1">
      <w:start w:val="1"/>
      <w:numFmt w:val="bullet"/>
      <w:lvlText w:val="•"/>
      <w:lvlJc w:val="left"/>
      <w:pPr>
        <w:tabs>
          <w:tab w:val="num" w:pos="4320"/>
        </w:tabs>
        <w:ind w:left="4320" w:hanging="360"/>
      </w:pPr>
      <w:rPr>
        <w:rFonts w:ascii="Arial" w:hAnsi="Arial" w:hint="default"/>
      </w:rPr>
    </w:lvl>
    <w:lvl w:ilvl="6" w:tplc="B7108DE4" w:tentative="1">
      <w:start w:val="1"/>
      <w:numFmt w:val="bullet"/>
      <w:lvlText w:val="•"/>
      <w:lvlJc w:val="left"/>
      <w:pPr>
        <w:tabs>
          <w:tab w:val="num" w:pos="5040"/>
        </w:tabs>
        <w:ind w:left="5040" w:hanging="360"/>
      </w:pPr>
      <w:rPr>
        <w:rFonts w:ascii="Arial" w:hAnsi="Arial" w:hint="default"/>
      </w:rPr>
    </w:lvl>
    <w:lvl w:ilvl="7" w:tplc="E7706B2C" w:tentative="1">
      <w:start w:val="1"/>
      <w:numFmt w:val="bullet"/>
      <w:lvlText w:val="•"/>
      <w:lvlJc w:val="left"/>
      <w:pPr>
        <w:tabs>
          <w:tab w:val="num" w:pos="5760"/>
        </w:tabs>
        <w:ind w:left="5760" w:hanging="360"/>
      </w:pPr>
      <w:rPr>
        <w:rFonts w:ascii="Arial" w:hAnsi="Arial" w:hint="default"/>
      </w:rPr>
    </w:lvl>
    <w:lvl w:ilvl="8" w:tplc="E4EA600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D3143D4"/>
    <w:multiLevelType w:val="hybridMultilevel"/>
    <w:tmpl w:val="DE2E046A"/>
    <w:lvl w:ilvl="0" w:tplc="BBF64660">
      <w:start w:val="1"/>
      <w:numFmt w:val="bullet"/>
      <w:lvlText w:val="•"/>
      <w:lvlJc w:val="left"/>
      <w:pPr>
        <w:tabs>
          <w:tab w:val="num" w:pos="720"/>
        </w:tabs>
        <w:ind w:left="720" w:hanging="360"/>
      </w:pPr>
      <w:rPr>
        <w:rFonts w:ascii="Arial" w:hAnsi="Arial" w:hint="default"/>
      </w:rPr>
    </w:lvl>
    <w:lvl w:ilvl="1" w:tplc="201C4E2A" w:tentative="1">
      <w:start w:val="1"/>
      <w:numFmt w:val="bullet"/>
      <w:lvlText w:val="•"/>
      <w:lvlJc w:val="left"/>
      <w:pPr>
        <w:tabs>
          <w:tab w:val="num" w:pos="1440"/>
        </w:tabs>
        <w:ind w:left="1440" w:hanging="360"/>
      </w:pPr>
      <w:rPr>
        <w:rFonts w:ascii="Arial" w:hAnsi="Arial" w:hint="default"/>
      </w:rPr>
    </w:lvl>
    <w:lvl w:ilvl="2" w:tplc="F52C2A3A" w:tentative="1">
      <w:start w:val="1"/>
      <w:numFmt w:val="bullet"/>
      <w:lvlText w:val="•"/>
      <w:lvlJc w:val="left"/>
      <w:pPr>
        <w:tabs>
          <w:tab w:val="num" w:pos="2160"/>
        </w:tabs>
        <w:ind w:left="2160" w:hanging="360"/>
      </w:pPr>
      <w:rPr>
        <w:rFonts w:ascii="Arial" w:hAnsi="Arial" w:hint="default"/>
      </w:rPr>
    </w:lvl>
    <w:lvl w:ilvl="3" w:tplc="65BC3CC6" w:tentative="1">
      <w:start w:val="1"/>
      <w:numFmt w:val="bullet"/>
      <w:lvlText w:val="•"/>
      <w:lvlJc w:val="left"/>
      <w:pPr>
        <w:tabs>
          <w:tab w:val="num" w:pos="2880"/>
        </w:tabs>
        <w:ind w:left="2880" w:hanging="360"/>
      </w:pPr>
      <w:rPr>
        <w:rFonts w:ascii="Arial" w:hAnsi="Arial" w:hint="default"/>
      </w:rPr>
    </w:lvl>
    <w:lvl w:ilvl="4" w:tplc="FBFE0448" w:tentative="1">
      <w:start w:val="1"/>
      <w:numFmt w:val="bullet"/>
      <w:lvlText w:val="•"/>
      <w:lvlJc w:val="left"/>
      <w:pPr>
        <w:tabs>
          <w:tab w:val="num" w:pos="3600"/>
        </w:tabs>
        <w:ind w:left="3600" w:hanging="360"/>
      </w:pPr>
      <w:rPr>
        <w:rFonts w:ascii="Arial" w:hAnsi="Arial" w:hint="default"/>
      </w:rPr>
    </w:lvl>
    <w:lvl w:ilvl="5" w:tplc="A94089CE" w:tentative="1">
      <w:start w:val="1"/>
      <w:numFmt w:val="bullet"/>
      <w:lvlText w:val="•"/>
      <w:lvlJc w:val="left"/>
      <w:pPr>
        <w:tabs>
          <w:tab w:val="num" w:pos="4320"/>
        </w:tabs>
        <w:ind w:left="4320" w:hanging="360"/>
      </w:pPr>
      <w:rPr>
        <w:rFonts w:ascii="Arial" w:hAnsi="Arial" w:hint="default"/>
      </w:rPr>
    </w:lvl>
    <w:lvl w:ilvl="6" w:tplc="111E1EFA" w:tentative="1">
      <w:start w:val="1"/>
      <w:numFmt w:val="bullet"/>
      <w:lvlText w:val="•"/>
      <w:lvlJc w:val="left"/>
      <w:pPr>
        <w:tabs>
          <w:tab w:val="num" w:pos="5040"/>
        </w:tabs>
        <w:ind w:left="5040" w:hanging="360"/>
      </w:pPr>
      <w:rPr>
        <w:rFonts w:ascii="Arial" w:hAnsi="Arial" w:hint="default"/>
      </w:rPr>
    </w:lvl>
    <w:lvl w:ilvl="7" w:tplc="B27602CC" w:tentative="1">
      <w:start w:val="1"/>
      <w:numFmt w:val="bullet"/>
      <w:lvlText w:val="•"/>
      <w:lvlJc w:val="left"/>
      <w:pPr>
        <w:tabs>
          <w:tab w:val="num" w:pos="5760"/>
        </w:tabs>
        <w:ind w:left="5760" w:hanging="360"/>
      </w:pPr>
      <w:rPr>
        <w:rFonts w:ascii="Arial" w:hAnsi="Arial" w:hint="default"/>
      </w:rPr>
    </w:lvl>
    <w:lvl w:ilvl="8" w:tplc="BEBE201C"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4344F83"/>
    <w:multiLevelType w:val="hybridMultilevel"/>
    <w:tmpl w:val="3B964E84"/>
    <w:lvl w:ilvl="0" w:tplc="747AD6A0">
      <w:start w:val="1"/>
      <w:numFmt w:val="bullet"/>
      <w:lvlText w:val="•"/>
      <w:lvlJc w:val="left"/>
      <w:pPr>
        <w:tabs>
          <w:tab w:val="num" w:pos="720"/>
        </w:tabs>
        <w:ind w:left="720" w:hanging="360"/>
      </w:pPr>
      <w:rPr>
        <w:rFonts w:ascii="Arial" w:hAnsi="Arial" w:hint="default"/>
      </w:rPr>
    </w:lvl>
    <w:lvl w:ilvl="1" w:tplc="78EA4054" w:tentative="1">
      <w:start w:val="1"/>
      <w:numFmt w:val="bullet"/>
      <w:lvlText w:val="•"/>
      <w:lvlJc w:val="left"/>
      <w:pPr>
        <w:tabs>
          <w:tab w:val="num" w:pos="1440"/>
        </w:tabs>
        <w:ind w:left="1440" w:hanging="360"/>
      </w:pPr>
      <w:rPr>
        <w:rFonts w:ascii="Arial" w:hAnsi="Arial" w:hint="default"/>
      </w:rPr>
    </w:lvl>
    <w:lvl w:ilvl="2" w:tplc="375E89A4" w:tentative="1">
      <w:start w:val="1"/>
      <w:numFmt w:val="bullet"/>
      <w:lvlText w:val="•"/>
      <w:lvlJc w:val="left"/>
      <w:pPr>
        <w:tabs>
          <w:tab w:val="num" w:pos="2160"/>
        </w:tabs>
        <w:ind w:left="2160" w:hanging="360"/>
      </w:pPr>
      <w:rPr>
        <w:rFonts w:ascii="Arial" w:hAnsi="Arial" w:hint="default"/>
      </w:rPr>
    </w:lvl>
    <w:lvl w:ilvl="3" w:tplc="BC8CE270" w:tentative="1">
      <w:start w:val="1"/>
      <w:numFmt w:val="bullet"/>
      <w:lvlText w:val="•"/>
      <w:lvlJc w:val="left"/>
      <w:pPr>
        <w:tabs>
          <w:tab w:val="num" w:pos="2880"/>
        </w:tabs>
        <w:ind w:left="2880" w:hanging="360"/>
      </w:pPr>
      <w:rPr>
        <w:rFonts w:ascii="Arial" w:hAnsi="Arial" w:hint="default"/>
      </w:rPr>
    </w:lvl>
    <w:lvl w:ilvl="4" w:tplc="5CCC8AE0" w:tentative="1">
      <w:start w:val="1"/>
      <w:numFmt w:val="bullet"/>
      <w:lvlText w:val="•"/>
      <w:lvlJc w:val="left"/>
      <w:pPr>
        <w:tabs>
          <w:tab w:val="num" w:pos="3600"/>
        </w:tabs>
        <w:ind w:left="3600" w:hanging="360"/>
      </w:pPr>
      <w:rPr>
        <w:rFonts w:ascii="Arial" w:hAnsi="Arial" w:hint="default"/>
      </w:rPr>
    </w:lvl>
    <w:lvl w:ilvl="5" w:tplc="5C84BB48" w:tentative="1">
      <w:start w:val="1"/>
      <w:numFmt w:val="bullet"/>
      <w:lvlText w:val="•"/>
      <w:lvlJc w:val="left"/>
      <w:pPr>
        <w:tabs>
          <w:tab w:val="num" w:pos="4320"/>
        </w:tabs>
        <w:ind w:left="4320" w:hanging="360"/>
      </w:pPr>
      <w:rPr>
        <w:rFonts w:ascii="Arial" w:hAnsi="Arial" w:hint="default"/>
      </w:rPr>
    </w:lvl>
    <w:lvl w:ilvl="6" w:tplc="6C44E61C" w:tentative="1">
      <w:start w:val="1"/>
      <w:numFmt w:val="bullet"/>
      <w:lvlText w:val="•"/>
      <w:lvlJc w:val="left"/>
      <w:pPr>
        <w:tabs>
          <w:tab w:val="num" w:pos="5040"/>
        </w:tabs>
        <w:ind w:left="5040" w:hanging="360"/>
      </w:pPr>
      <w:rPr>
        <w:rFonts w:ascii="Arial" w:hAnsi="Arial" w:hint="default"/>
      </w:rPr>
    </w:lvl>
    <w:lvl w:ilvl="7" w:tplc="5BBE01AE" w:tentative="1">
      <w:start w:val="1"/>
      <w:numFmt w:val="bullet"/>
      <w:lvlText w:val="•"/>
      <w:lvlJc w:val="left"/>
      <w:pPr>
        <w:tabs>
          <w:tab w:val="num" w:pos="5760"/>
        </w:tabs>
        <w:ind w:left="5760" w:hanging="360"/>
      </w:pPr>
      <w:rPr>
        <w:rFonts w:ascii="Arial" w:hAnsi="Arial" w:hint="default"/>
      </w:rPr>
    </w:lvl>
    <w:lvl w:ilvl="8" w:tplc="CC04650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5C47954"/>
    <w:multiLevelType w:val="hybridMultilevel"/>
    <w:tmpl w:val="9EE2BA52"/>
    <w:lvl w:ilvl="0" w:tplc="838286BA">
      <w:start w:val="1"/>
      <w:numFmt w:val="bullet"/>
      <w:lvlText w:val="•"/>
      <w:lvlJc w:val="left"/>
      <w:pPr>
        <w:tabs>
          <w:tab w:val="num" w:pos="720"/>
        </w:tabs>
        <w:ind w:left="720" w:hanging="360"/>
      </w:pPr>
      <w:rPr>
        <w:rFonts w:ascii="Arial" w:hAnsi="Arial" w:hint="default"/>
      </w:rPr>
    </w:lvl>
    <w:lvl w:ilvl="1" w:tplc="F828CBCA" w:tentative="1">
      <w:start w:val="1"/>
      <w:numFmt w:val="bullet"/>
      <w:lvlText w:val="•"/>
      <w:lvlJc w:val="left"/>
      <w:pPr>
        <w:tabs>
          <w:tab w:val="num" w:pos="1440"/>
        </w:tabs>
        <w:ind w:left="1440" w:hanging="360"/>
      </w:pPr>
      <w:rPr>
        <w:rFonts w:ascii="Arial" w:hAnsi="Arial" w:hint="default"/>
      </w:rPr>
    </w:lvl>
    <w:lvl w:ilvl="2" w:tplc="7ED2D648" w:tentative="1">
      <w:start w:val="1"/>
      <w:numFmt w:val="bullet"/>
      <w:lvlText w:val="•"/>
      <w:lvlJc w:val="left"/>
      <w:pPr>
        <w:tabs>
          <w:tab w:val="num" w:pos="2160"/>
        </w:tabs>
        <w:ind w:left="2160" w:hanging="360"/>
      </w:pPr>
      <w:rPr>
        <w:rFonts w:ascii="Arial" w:hAnsi="Arial" w:hint="default"/>
      </w:rPr>
    </w:lvl>
    <w:lvl w:ilvl="3" w:tplc="14EC0354" w:tentative="1">
      <w:start w:val="1"/>
      <w:numFmt w:val="bullet"/>
      <w:lvlText w:val="•"/>
      <w:lvlJc w:val="left"/>
      <w:pPr>
        <w:tabs>
          <w:tab w:val="num" w:pos="2880"/>
        </w:tabs>
        <w:ind w:left="2880" w:hanging="360"/>
      </w:pPr>
      <w:rPr>
        <w:rFonts w:ascii="Arial" w:hAnsi="Arial" w:hint="default"/>
      </w:rPr>
    </w:lvl>
    <w:lvl w:ilvl="4" w:tplc="2A184390" w:tentative="1">
      <w:start w:val="1"/>
      <w:numFmt w:val="bullet"/>
      <w:lvlText w:val="•"/>
      <w:lvlJc w:val="left"/>
      <w:pPr>
        <w:tabs>
          <w:tab w:val="num" w:pos="3600"/>
        </w:tabs>
        <w:ind w:left="3600" w:hanging="360"/>
      </w:pPr>
      <w:rPr>
        <w:rFonts w:ascii="Arial" w:hAnsi="Arial" w:hint="default"/>
      </w:rPr>
    </w:lvl>
    <w:lvl w:ilvl="5" w:tplc="7910FBA6" w:tentative="1">
      <w:start w:val="1"/>
      <w:numFmt w:val="bullet"/>
      <w:lvlText w:val="•"/>
      <w:lvlJc w:val="left"/>
      <w:pPr>
        <w:tabs>
          <w:tab w:val="num" w:pos="4320"/>
        </w:tabs>
        <w:ind w:left="4320" w:hanging="360"/>
      </w:pPr>
      <w:rPr>
        <w:rFonts w:ascii="Arial" w:hAnsi="Arial" w:hint="default"/>
      </w:rPr>
    </w:lvl>
    <w:lvl w:ilvl="6" w:tplc="BA085FFC" w:tentative="1">
      <w:start w:val="1"/>
      <w:numFmt w:val="bullet"/>
      <w:lvlText w:val="•"/>
      <w:lvlJc w:val="left"/>
      <w:pPr>
        <w:tabs>
          <w:tab w:val="num" w:pos="5040"/>
        </w:tabs>
        <w:ind w:left="5040" w:hanging="360"/>
      </w:pPr>
      <w:rPr>
        <w:rFonts w:ascii="Arial" w:hAnsi="Arial" w:hint="default"/>
      </w:rPr>
    </w:lvl>
    <w:lvl w:ilvl="7" w:tplc="B114F122" w:tentative="1">
      <w:start w:val="1"/>
      <w:numFmt w:val="bullet"/>
      <w:lvlText w:val="•"/>
      <w:lvlJc w:val="left"/>
      <w:pPr>
        <w:tabs>
          <w:tab w:val="num" w:pos="5760"/>
        </w:tabs>
        <w:ind w:left="5760" w:hanging="360"/>
      </w:pPr>
      <w:rPr>
        <w:rFonts w:ascii="Arial" w:hAnsi="Arial" w:hint="default"/>
      </w:rPr>
    </w:lvl>
    <w:lvl w:ilvl="8" w:tplc="2F30B94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C933313"/>
    <w:multiLevelType w:val="hybridMultilevel"/>
    <w:tmpl w:val="37147886"/>
    <w:lvl w:ilvl="0" w:tplc="4B3EF6DE">
      <w:start w:val="1"/>
      <w:numFmt w:val="bullet"/>
      <w:lvlText w:val="•"/>
      <w:lvlJc w:val="left"/>
      <w:pPr>
        <w:tabs>
          <w:tab w:val="num" w:pos="720"/>
        </w:tabs>
        <w:ind w:left="720" w:hanging="360"/>
      </w:pPr>
      <w:rPr>
        <w:rFonts w:ascii="Arial" w:hAnsi="Arial" w:hint="default"/>
      </w:rPr>
    </w:lvl>
    <w:lvl w:ilvl="1" w:tplc="48E28EDC" w:tentative="1">
      <w:start w:val="1"/>
      <w:numFmt w:val="bullet"/>
      <w:lvlText w:val="•"/>
      <w:lvlJc w:val="left"/>
      <w:pPr>
        <w:tabs>
          <w:tab w:val="num" w:pos="1440"/>
        </w:tabs>
        <w:ind w:left="1440" w:hanging="360"/>
      </w:pPr>
      <w:rPr>
        <w:rFonts w:ascii="Arial" w:hAnsi="Arial" w:hint="default"/>
      </w:rPr>
    </w:lvl>
    <w:lvl w:ilvl="2" w:tplc="F74828E8" w:tentative="1">
      <w:start w:val="1"/>
      <w:numFmt w:val="bullet"/>
      <w:lvlText w:val="•"/>
      <w:lvlJc w:val="left"/>
      <w:pPr>
        <w:tabs>
          <w:tab w:val="num" w:pos="2160"/>
        </w:tabs>
        <w:ind w:left="2160" w:hanging="360"/>
      </w:pPr>
      <w:rPr>
        <w:rFonts w:ascii="Arial" w:hAnsi="Arial" w:hint="default"/>
      </w:rPr>
    </w:lvl>
    <w:lvl w:ilvl="3" w:tplc="A9F6CF0A" w:tentative="1">
      <w:start w:val="1"/>
      <w:numFmt w:val="bullet"/>
      <w:lvlText w:val="•"/>
      <w:lvlJc w:val="left"/>
      <w:pPr>
        <w:tabs>
          <w:tab w:val="num" w:pos="2880"/>
        </w:tabs>
        <w:ind w:left="2880" w:hanging="360"/>
      </w:pPr>
      <w:rPr>
        <w:rFonts w:ascii="Arial" w:hAnsi="Arial" w:hint="default"/>
      </w:rPr>
    </w:lvl>
    <w:lvl w:ilvl="4" w:tplc="3738DFB6" w:tentative="1">
      <w:start w:val="1"/>
      <w:numFmt w:val="bullet"/>
      <w:lvlText w:val="•"/>
      <w:lvlJc w:val="left"/>
      <w:pPr>
        <w:tabs>
          <w:tab w:val="num" w:pos="3600"/>
        </w:tabs>
        <w:ind w:left="3600" w:hanging="360"/>
      </w:pPr>
      <w:rPr>
        <w:rFonts w:ascii="Arial" w:hAnsi="Arial" w:hint="default"/>
      </w:rPr>
    </w:lvl>
    <w:lvl w:ilvl="5" w:tplc="F970CE14" w:tentative="1">
      <w:start w:val="1"/>
      <w:numFmt w:val="bullet"/>
      <w:lvlText w:val="•"/>
      <w:lvlJc w:val="left"/>
      <w:pPr>
        <w:tabs>
          <w:tab w:val="num" w:pos="4320"/>
        </w:tabs>
        <w:ind w:left="4320" w:hanging="360"/>
      </w:pPr>
      <w:rPr>
        <w:rFonts w:ascii="Arial" w:hAnsi="Arial" w:hint="default"/>
      </w:rPr>
    </w:lvl>
    <w:lvl w:ilvl="6" w:tplc="4D704842" w:tentative="1">
      <w:start w:val="1"/>
      <w:numFmt w:val="bullet"/>
      <w:lvlText w:val="•"/>
      <w:lvlJc w:val="left"/>
      <w:pPr>
        <w:tabs>
          <w:tab w:val="num" w:pos="5040"/>
        </w:tabs>
        <w:ind w:left="5040" w:hanging="360"/>
      </w:pPr>
      <w:rPr>
        <w:rFonts w:ascii="Arial" w:hAnsi="Arial" w:hint="default"/>
      </w:rPr>
    </w:lvl>
    <w:lvl w:ilvl="7" w:tplc="803CF42A" w:tentative="1">
      <w:start w:val="1"/>
      <w:numFmt w:val="bullet"/>
      <w:lvlText w:val="•"/>
      <w:lvlJc w:val="left"/>
      <w:pPr>
        <w:tabs>
          <w:tab w:val="num" w:pos="5760"/>
        </w:tabs>
        <w:ind w:left="5760" w:hanging="360"/>
      </w:pPr>
      <w:rPr>
        <w:rFonts w:ascii="Arial" w:hAnsi="Arial" w:hint="default"/>
      </w:rPr>
    </w:lvl>
    <w:lvl w:ilvl="8" w:tplc="A3D0DA4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60795244"/>
    <w:multiLevelType w:val="hybridMultilevel"/>
    <w:tmpl w:val="5DE80732"/>
    <w:lvl w:ilvl="0" w:tplc="6124052C">
      <w:start w:val="1"/>
      <w:numFmt w:val="bullet"/>
      <w:lvlText w:val="•"/>
      <w:lvlJc w:val="left"/>
      <w:pPr>
        <w:tabs>
          <w:tab w:val="num" w:pos="720"/>
        </w:tabs>
        <w:ind w:left="720" w:hanging="360"/>
      </w:pPr>
      <w:rPr>
        <w:rFonts w:ascii="Arial" w:hAnsi="Arial" w:hint="default"/>
      </w:rPr>
    </w:lvl>
    <w:lvl w:ilvl="1" w:tplc="AD46F8D2" w:tentative="1">
      <w:start w:val="1"/>
      <w:numFmt w:val="bullet"/>
      <w:lvlText w:val="•"/>
      <w:lvlJc w:val="left"/>
      <w:pPr>
        <w:tabs>
          <w:tab w:val="num" w:pos="1440"/>
        </w:tabs>
        <w:ind w:left="1440" w:hanging="360"/>
      </w:pPr>
      <w:rPr>
        <w:rFonts w:ascii="Arial" w:hAnsi="Arial" w:hint="default"/>
      </w:rPr>
    </w:lvl>
    <w:lvl w:ilvl="2" w:tplc="149631C8" w:tentative="1">
      <w:start w:val="1"/>
      <w:numFmt w:val="bullet"/>
      <w:lvlText w:val="•"/>
      <w:lvlJc w:val="left"/>
      <w:pPr>
        <w:tabs>
          <w:tab w:val="num" w:pos="2160"/>
        </w:tabs>
        <w:ind w:left="2160" w:hanging="360"/>
      </w:pPr>
      <w:rPr>
        <w:rFonts w:ascii="Arial" w:hAnsi="Arial" w:hint="default"/>
      </w:rPr>
    </w:lvl>
    <w:lvl w:ilvl="3" w:tplc="1884DA26" w:tentative="1">
      <w:start w:val="1"/>
      <w:numFmt w:val="bullet"/>
      <w:lvlText w:val="•"/>
      <w:lvlJc w:val="left"/>
      <w:pPr>
        <w:tabs>
          <w:tab w:val="num" w:pos="2880"/>
        </w:tabs>
        <w:ind w:left="2880" w:hanging="360"/>
      </w:pPr>
      <w:rPr>
        <w:rFonts w:ascii="Arial" w:hAnsi="Arial" w:hint="default"/>
      </w:rPr>
    </w:lvl>
    <w:lvl w:ilvl="4" w:tplc="8FD2F6B0" w:tentative="1">
      <w:start w:val="1"/>
      <w:numFmt w:val="bullet"/>
      <w:lvlText w:val="•"/>
      <w:lvlJc w:val="left"/>
      <w:pPr>
        <w:tabs>
          <w:tab w:val="num" w:pos="3600"/>
        </w:tabs>
        <w:ind w:left="3600" w:hanging="360"/>
      </w:pPr>
      <w:rPr>
        <w:rFonts w:ascii="Arial" w:hAnsi="Arial" w:hint="default"/>
      </w:rPr>
    </w:lvl>
    <w:lvl w:ilvl="5" w:tplc="4A16C4C6" w:tentative="1">
      <w:start w:val="1"/>
      <w:numFmt w:val="bullet"/>
      <w:lvlText w:val="•"/>
      <w:lvlJc w:val="left"/>
      <w:pPr>
        <w:tabs>
          <w:tab w:val="num" w:pos="4320"/>
        </w:tabs>
        <w:ind w:left="4320" w:hanging="360"/>
      </w:pPr>
      <w:rPr>
        <w:rFonts w:ascii="Arial" w:hAnsi="Arial" w:hint="default"/>
      </w:rPr>
    </w:lvl>
    <w:lvl w:ilvl="6" w:tplc="5EFECE86" w:tentative="1">
      <w:start w:val="1"/>
      <w:numFmt w:val="bullet"/>
      <w:lvlText w:val="•"/>
      <w:lvlJc w:val="left"/>
      <w:pPr>
        <w:tabs>
          <w:tab w:val="num" w:pos="5040"/>
        </w:tabs>
        <w:ind w:left="5040" w:hanging="360"/>
      </w:pPr>
      <w:rPr>
        <w:rFonts w:ascii="Arial" w:hAnsi="Arial" w:hint="default"/>
      </w:rPr>
    </w:lvl>
    <w:lvl w:ilvl="7" w:tplc="90C2CB90" w:tentative="1">
      <w:start w:val="1"/>
      <w:numFmt w:val="bullet"/>
      <w:lvlText w:val="•"/>
      <w:lvlJc w:val="left"/>
      <w:pPr>
        <w:tabs>
          <w:tab w:val="num" w:pos="5760"/>
        </w:tabs>
        <w:ind w:left="5760" w:hanging="360"/>
      </w:pPr>
      <w:rPr>
        <w:rFonts w:ascii="Arial" w:hAnsi="Arial" w:hint="default"/>
      </w:rPr>
    </w:lvl>
    <w:lvl w:ilvl="8" w:tplc="07FE17F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CF71180"/>
    <w:multiLevelType w:val="hybridMultilevel"/>
    <w:tmpl w:val="18D29746"/>
    <w:lvl w:ilvl="0" w:tplc="E268364E">
      <w:start w:val="1"/>
      <w:numFmt w:val="decimal"/>
      <w:lvlText w:val="%1."/>
      <w:lvlJc w:val="left"/>
      <w:pPr>
        <w:tabs>
          <w:tab w:val="num" w:pos="720"/>
        </w:tabs>
        <w:ind w:left="720" w:hanging="360"/>
      </w:pPr>
    </w:lvl>
    <w:lvl w:ilvl="1" w:tplc="AC2C92DE" w:tentative="1">
      <w:start w:val="1"/>
      <w:numFmt w:val="decimal"/>
      <w:lvlText w:val="%2."/>
      <w:lvlJc w:val="left"/>
      <w:pPr>
        <w:tabs>
          <w:tab w:val="num" w:pos="1440"/>
        </w:tabs>
        <w:ind w:left="1440" w:hanging="360"/>
      </w:pPr>
    </w:lvl>
    <w:lvl w:ilvl="2" w:tplc="D652B34C" w:tentative="1">
      <w:start w:val="1"/>
      <w:numFmt w:val="decimal"/>
      <w:lvlText w:val="%3."/>
      <w:lvlJc w:val="left"/>
      <w:pPr>
        <w:tabs>
          <w:tab w:val="num" w:pos="2160"/>
        </w:tabs>
        <w:ind w:left="2160" w:hanging="360"/>
      </w:pPr>
    </w:lvl>
    <w:lvl w:ilvl="3" w:tplc="F572B216" w:tentative="1">
      <w:start w:val="1"/>
      <w:numFmt w:val="decimal"/>
      <w:lvlText w:val="%4."/>
      <w:lvlJc w:val="left"/>
      <w:pPr>
        <w:tabs>
          <w:tab w:val="num" w:pos="2880"/>
        </w:tabs>
        <w:ind w:left="2880" w:hanging="360"/>
      </w:pPr>
    </w:lvl>
    <w:lvl w:ilvl="4" w:tplc="86D4D1F0" w:tentative="1">
      <w:start w:val="1"/>
      <w:numFmt w:val="decimal"/>
      <w:lvlText w:val="%5."/>
      <w:lvlJc w:val="left"/>
      <w:pPr>
        <w:tabs>
          <w:tab w:val="num" w:pos="3600"/>
        </w:tabs>
        <w:ind w:left="3600" w:hanging="360"/>
      </w:pPr>
    </w:lvl>
    <w:lvl w:ilvl="5" w:tplc="8C341E2E" w:tentative="1">
      <w:start w:val="1"/>
      <w:numFmt w:val="decimal"/>
      <w:lvlText w:val="%6."/>
      <w:lvlJc w:val="left"/>
      <w:pPr>
        <w:tabs>
          <w:tab w:val="num" w:pos="4320"/>
        </w:tabs>
        <w:ind w:left="4320" w:hanging="360"/>
      </w:pPr>
    </w:lvl>
    <w:lvl w:ilvl="6" w:tplc="33581EA4" w:tentative="1">
      <w:start w:val="1"/>
      <w:numFmt w:val="decimal"/>
      <w:lvlText w:val="%7."/>
      <w:lvlJc w:val="left"/>
      <w:pPr>
        <w:tabs>
          <w:tab w:val="num" w:pos="5040"/>
        </w:tabs>
        <w:ind w:left="5040" w:hanging="360"/>
      </w:pPr>
    </w:lvl>
    <w:lvl w:ilvl="7" w:tplc="E9FAC3EC" w:tentative="1">
      <w:start w:val="1"/>
      <w:numFmt w:val="decimal"/>
      <w:lvlText w:val="%8."/>
      <w:lvlJc w:val="left"/>
      <w:pPr>
        <w:tabs>
          <w:tab w:val="num" w:pos="5760"/>
        </w:tabs>
        <w:ind w:left="5760" w:hanging="360"/>
      </w:pPr>
    </w:lvl>
    <w:lvl w:ilvl="8" w:tplc="D7DCD3FE" w:tentative="1">
      <w:start w:val="1"/>
      <w:numFmt w:val="decimal"/>
      <w:lvlText w:val="%9."/>
      <w:lvlJc w:val="left"/>
      <w:pPr>
        <w:tabs>
          <w:tab w:val="num" w:pos="6480"/>
        </w:tabs>
        <w:ind w:left="6480" w:hanging="360"/>
      </w:pPr>
    </w:lvl>
  </w:abstractNum>
  <w:abstractNum w:abstractNumId="13" w15:restartNumberingAfterBreak="0">
    <w:nsid w:val="6E865B87"/>
    <w:multiLevelType w:val="hybridMultilevel"/>
    <w:tmpl w:val="34D2E376"/>
    <w:lvl w:ilvl="0" w:tplc="C99844F0">
      <w:start w:val="1"/>
      <w:numFmt w:val="decimal"/>
      <w:lvlText w:val="%1."/>
      <w:lvlJc w:val="left"/>
      <w:pPr>
        <w:tabs>
          <w:tab w:val="num" w:pos="720"/>
        </w:tabs>
        <w:ind w:left="720" w:hanging="360"/>
      </w:pPr>
    </w:lvl>
    <w:lvl w:ilvl="1" w:tplc="03AE7592" w:tentative="1">
      <w:start w:val="1"/>
      <w:numFmt w:val="decimal"/>
      <w:lvlText w:val="%2."/>
      <w:lvlJc w:val="left"/>
      <w:pPr>
        <w:tabs>
          <w:tab w:val="num" w:pos="1440"/>
        </w:tabs>
        <w:ind w:left="1440" w:hanging="360"/>
      </w:pPr>
    </w:lvl>
    <w:lvl w:ilvl="2" w:tplc="DF58CEEE" w:tentative="1">
      <w:start w:val="1"/>
      <w:numFmt w:val="decimal"/>
      <w:lvlText w:val="%3."/>
      <w:lvlJc w:val="left"/>
      <w:pPr>
        <w:tabs>
          <w:tab w:val="num" w:pos="2160"/>
        </w:tabs>
        <w:ind w:left="2160" w:hanging="360"/>
      </w:pPr>
    </w:lvl>
    <w:lvl w:ilvl="3" w:tplc="08446B76" w:tentative="1">
      <w:start w:val="1"/>
      <w:numFmt w:val="decimal"/>
      <w:lvlText w:val="%4."/>
      <w:lvlJc w:val="left"/>
      <w:pPr>
        <w:tabs>
          <w:tab w:val="num" w:pos="2880"/>
        </w:tabs>
        <w:ind w:left="2880" w:hanging="360"/>
      </w:pPr>
    </w:lvl>
    <w:lvl w:ilvl="4" w:tplc="EB06E752" w:tentative="1">
      <w:start w:val="1"/>
      <w:numFmt w:val="decimal"/>
      <w:lvlText w:val="%5."/>
      <w:lvlJc w:val="left"/>
      <w:pPr>
        <w:tabs>
          <w:tab w:val="num" w:pos="3600"/>
        </w:tabs>
        <w:ind w:left="3600" w:hanging="360"/>
      </w:pPr>
    </w:lvl>
    <w:lvl w:ilvl="5" w:tplc="EBE8BCD4" w:tentative="1">
      <w:start w:val="1"/>
      <w:numFmt w:val="decimal"/>
      <w:lvlText w:val="%6."/>
      <w:lvlJc w:val="left"/>
      <w:pPr>
        <w:tabs>
          <w:tab w:val="num" w:pos="4320"/>
        </w:tabs>
        <w:ind w:left="4320" w:hanging="360"/>
      </w:pPr>
    </w:lvl>
    <w:lvl w:ilvl="6" w:tplc="83ACE4A2" w:tentative="1">
      <w:start w:val="1"/>
      <w:numFmt w:val="decimal"/>
      <w:lvlText w:val="%7."/>
      <w:lvlJc w:val="left"/>
      <w:pPr>
        <w:tabs>
          <w:tab w:val="num" w:pos="5040"/>
        </w:tabs>
        <w:ind w:left="5040" w:hanging="360"/>
      </w:pPr>
    </w:lvl>
    <w:lvl w:ilvl="7" w:tplc="A5542648" w:tentative="1">
      <w:start w:val="1"/>
      <w:numFmt w:val="decimal"/>
      <w:lvlText w:val="%8."/>
      <w:lvlJc w:val="left"/>
      <w:pPr>
        <w:tabs>
          <w:tab w:val="num" w:pos="5760"/>
        </w:tabs>
        <w:ind w:left="5760" w:hanging="360"/>
      </w:pPr>
    </w:lvl>
    <w:lvl w:ilvl="8" w:tplc="08809122" w:tentative="1">
      <w:start w:val="1"/>
      <w:numFmt w:val="decimal"/>
      <w:lvlText w:val="%9."/>
      <w:lvlJc w:val="left"/>
      <w:pPr>
        <w:tabs>
          <w:tab w:val="num" w:pos="6480"/>
        </w:tabs>
        <w:ind w:left="6480" w:hanging="360"/>
      </w:pPr>
    </w:lvl>
  </w:abstractNum>
  <w:abstractNum w:abstractNumId="14" w15:restartNumberingAfterBreak="0">
    <w:nsid w:val="7CD96FD0"/>
    <w:multiLevelType w:val="hybridMultilevel"/>
    <w:tmpl w:val="B6ECF26C"/>
    <w:lvl w:ilvl="0" w:tplc="D9F87D60">
      <w:start w:val="1"/>
      <w:numFmt w:val="bullet"/>
      <w:lvlText w:val="•"/>
      <w:lvlJc w:val="left"/>
      <w:pPr>
        <w:tabs>
          <w:tab w:val="num" w:pos="720"/>
        </w:tabs>
        <w:ind w:left="720" w:hanging="360"/>
      </w:pPr>
      <w:rPr>
        <w:rFonts w:ascii="Arial" w:hAnsi="Arial" w:hint="default"/>
      </w:rPr>
    </w:lvl>
    <w:lvl w:ilvl="1" w:tplc="549C7D3C" w:tentative="1">
      <w:start w:val="1"/>
      <w:numFmt w:val="bullet"/>
      <w:lvlText w:val="•"/>
      <w:lvlJc w:val="left"/>
      <w:pPr>
        <w:tabs>
          <w:tab w:val="num" w:pos="1440"/>
        </w:tabs>
        <w:ind w:left="1440" w:hanging="360"/>
      </w:pPr>
      <w:rPr>
        <w:rFonts w:ascii="Arial" w:hAnsi="Arial" w:hint="default"/>
      </w:rPr>
    </w:lvl>
    <w:lvl w:ilvl="2" w:tplc="ED184504" w:tentative="1">
      <w:start w:val="1"/>
      <w:numFmt w:val="bullet"/>
      <w:lvlText w:val="•"/>
      <w:lvlJc w:val="left"/>
      <w:pPr>
        <w:tabs>
          <w:tab w:val="num" w:pos="2160"/>
        </w:tabs>
        <w:ind w:left="2160" w:hanging="360"/>
      </w:pPr>
      <w:rPr>
        <w:rFonts w:ascii="Arial" w:hAnsi="Arial" w:hint="default"/>
      </w:rPr>
    </w:lvl>
    <w:lvl w:ilvl="3" w:tplc="011E2D66" w:tentative="1">
      <w:start w:val="1"/>
      <w:numFmt w:val="bullet"/>
      <w:lvlText w:val="•"/>
      <w:lvlJc w:val="left"/>
      <w:pPr>
        <w:tabs>
          <w:tab w:val="num" w:pos="2880"/>
        </w:tabs>
        <w:ind w:left="2880" w:hanging="360"/>
      </w:pPr>
      <w:rPr>
        <w:rFonts w:ascii="Arial" w:hAnsi="Arial" w:hint="default"/>
      </w:rPr>
    </w:lvl>
    <w:lvl w:ilvl="4" w:tplc="288E2196" w:tentative="1">
      <w:start w:val="1"/>
      <w:numFmt w:val="bullet"/>
      <w:lvlText w:val="•"/>
      <w:lvlJc w:val="left"/>
      <w:pPr>
        <w:tabs>
          <w:tab w:val="num" w:pos="3600"/>
        </w:tabs>
        <w:ind w:left="3600" w:hanging="360"/>
      </w:pPr>
      <w:rPr>
        <w:rFonts w:ascii="Arial" w:hAnsi="Arial" w:hint="default"/>
      </w:rPr>
    </w:lvl>
    <w:lvl w:ilvl="5" w:tplc="D8BA17D0" w:tentative="1">
      <w:start w:val="1"/>
      <w:numFmt w:val="bullet"/>
      <w:lvlText w:val="•"/>
      <w:lvlJc w:val="left"/>
      <w:pPr>
        <w:tabs>
          <w:tab w:val="num" w:pos="4320"/>
        </w:tabs>
        <w:ind w:left="4320" w:hanging="360"/>
      </w:pPr>
      <w:rPr>
        <w:rFonts w:ascii="Arial" w:hAnsi="Arial" w:hint="default"/>
      </w:rPr>
    </w:lvl>
    <w:lvl w:ilvl="6" w:tplc="FDB0CEB4" w:tentative="1">
      <w:start w:val="1"/>
      <w:numFmt w:val="bullet"/>
      <w:lvlText w:val="•"/>
      <w:lvlJc w:val="left"/>
      <w:pPr>
        <w:tabs>
          <w:tab w:val="num" w:pos="5040"/>
        </w:tabs>
        <w:ind w:left="5040" w:hanging="360"/>
      </w:pPr>
      <w:rPr>
        <w:rFonts w:ascii="Arial" w:hAnsi="Arial" w:hint="default"/>
      </w:rPr>
    </w:lvl>
    <w:lvl w:ilvl="7" w:tplc="812263A0" w:tentative="1">
      <w:start w:val="1"/>
      <w:numFmt w:val="bullet"/>
      <w:lvlText w:val="•"/>
      <w:lvlJc w:val="left"/>
      <w:pPr>
        <w:tabs>
          <w:tab w:val="num" w:pos="5760"/>
        </w:tabs>
        <w:ind w:left="5760" w:hanging="360"/>
      </w:pPr>
      <w:rPr>
        <w:rFonts w:ascii="Arial" w:hAnsi="Arial" w:hint="default"/>
      </w:rPr>
    </w:lvl>
    <w:lvl w:ilvl="8" w:tplc="608EAD9C" w:tentative="1">
      <w:start w:val="1"/>
      <w:numFmt w:val="bullet"/>
      <w:lvlText w:val="•"/>
      <w:lvlJc w:val="left"/>
      <w:pPr>
        <w:tabs>
          <w:tab w:val="num" w:pos="6480"/>
        </w:tabs>
        <w:ind w:left="6480" w:hanging="360"/>
      </w:pPr>
      <w:rPr>
        <w:rFonts w:ascii="Arial" w:hAnsi="Arial" w:hint="default"/>
      </w:rPr>
    </w:lvl>
  </w:abstractNum>
  <w:num w:numId="1" w16cid:durableId="965967479">
    <w:abstractNumId w:val="11"/>
  </w:num>
  <w:num w:numId="2" w16cid:durableId="519467780">
    <w:abstractNumId w:val="13"/>
  </w:num>
  <w:num w:numId="3" w16cid:durableId="1052735150">
    <w:abstractNumId w:val="12"/>
  </w:num>
  <w:num w:numId="4" w16cid:durableId="1180393229">
    <w:abstractNumId w:val="5"/>
  </w:num>
  <w:num w:numId="5" w16cid:durableId="564100199">
    <w:abstractNumId w:val="0"/>
  </w:num>
  <w:num w:numId="6" w16cid:durableId="108816526">
    <w:abstractNumId w:val="3"/>
  </w:num>
  <w:num w:numId="7" w16cid:durableId="1936553824">
    <w:abstractNumId w:val="4"/>
  </w:num>
  <w:num w:numId="8" w16cid:durableId="1696927870">
    <w:abstractNumId w:val="10"/>
  </w:num>
  <w:num w:numId="9" w16cid:durableId="1952711344">
    <w:abstractNumId w:val="9"/>
  </w:num>
  <w:num w:numId="10" w16cid:durableId="1000350134">
    <w:abstractNumId w:val="2"/>
  </w:num>
  <w:num w:numId="11" w16cid:durableId="761490979">
    <w:abstractNumId w:val="6"/>
  </w:num>
  <w:num w:numId="12" w16cid:durableId="2123187353">
    <w:abstractNumId w:val="7"/>
  </w:num>
  <w:num w:numId="13" w16cid:durableId="923688370">
    <w:abstractNumId w:val="8"/>
  </w:num>
  <w:num w:numId="14" w16cid:durableId="850996244">
    <w:abstractNumId w:val="1"/>
  </w:num>
  <w:num w:numId="15" w16cid:durableId="96069355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2AC"/>
    <w:rsid w:val="001144B9"/>
    <w:rsid w:val="00535315"/>
    <w:rsid w:val="006F1CF0"/>
    <w:rsid w:val="009A61E3"/>
    <w:rsid w:val="00B272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45AC3D1"/>
  <w15:chartTrackingRefBased/>
  <w15:docId w15:val="{8A7CC19F-A555-B849-9267-FF97755FE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72AC"/>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144B9"/>
    <w:rPr>
      <w:color w:val="0563C1" w:themeColor="hyperlink"/>
      <w:u w:val="single"/>
    </w:rPr>
  </w:style>
  <w:style w:type="character" w:styleId="UnresolvedMention">
    <w:name w:val="Unresolved Mention"/>
    <w:basedOn w:val="DefaultParagraphFont"/>
    <w:uiPriority w:val="99"/>
    <w:semiHidden/>
    <w:unhideWhenUsed/>
    <w:rsid w:val="001144B9"/>
    <w:rPr>
      <w:color w:val="605E5C"/>
      <w:shd w:val="clear" w:color="auto" w:fill="E1DFDD"/>
    </w:rPr>
  </w:style>
  <w:style w:type="character" w:styleId="FollowedHyperlink">
    <w:name w:val="FollowedHyperlink"/>
    <w:basedOn w:val="DefaultParagraphFont"/>
    <w:uiPriority w:val="99"/>
    <w:semiHidden/>
    <w:unhideWhenUsed/>
    <w:rsid w:val="001144B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317290">
      <w:bodyDiv w:val="1"/>
      <w:marLeft w:val="0"/>
      <w:marRight w:val="0"/>
      <w:marTop w:val="0"/>
      <w:marBottom w:val="0"/>
      <w:divBdr>
        <w:top w:val="none" w:sz="0" w:space="0" w:color="auto"/>
        <w:left w:val="none" w:sz="0" w:space="0" w:color="auto"/>
        <w:bottom w:val="none" w:sz="0" w:space="0" w:color="auto"/>
        <w:right w:val="none" w:sz="0" w:space="0" w:color="auto"/>
      </w:divBdr>
    </w:div>
    <w:div w:id="488985705">
      <w:bodyDiv w:val="1"/>
      <w:marLeft w:val="0"/>
      <w:marRight w:val="0"/>
      <w:marTop w:val="0"/>
      <w:marBottom w:val="0"/>
      <w:divBdr>
        <w:top w:val="none" w:sz="0" w:space="0" w:color="auto"/>
        <w:left w:val="none" w:sz="0" w:space="0" w:color="auto"/>
        <w:bottom w:val="none" w:sz="0" w:space="0" w:color="auto"/>
        <w:right w:val="none" w:sz="0" w:space="0" w:color="auto"/>
      </w:divBdr>
      <w:divsChild>
        <w:div w:id="2005352812">
          <w:marLeft w:val="720"/>
          <w:marRight w:val="1166"/>
          <w:marTop w:val="0"/>
          <w:marBottom w:val="0"/>
          <w:divBdr>
            <w:top w:val="none" w:sz="0" w:space="0" w:color="auto"/>
            <w:left w:val="none" w:sz="0" w:space="0" w:color="auto"/>
            <w:bottom w:val="none" w:sz="0" w:space="0" w:color="auto"/>
            <w:right w:val="none" w:sz="0" w:space="0" w:color="auto"/>
          </w:divBdr>
        </w:div>
        <w:div w:id="1406608104">
          <w:marLeft w:val="720"/>
          <w:marRight w:val="1166"/>
          <w:marTop w:val="0"/>
          <w:marBottom w:val="0"/>
          <w:divBdr>
            <w:top w:val="none" w:sz="0" w:space="0" w:color="auto"/>
            <w:left w:val="none" w:sz="0" w:space="0" w:color="auto"/>
            <w:bottom w:val="none" w:sz="0" w:space="0" w:color="auto"/>
            <w:right w:val="none" w:sz="0" w:space="0" w:color="auto"/>
          </w:divBdr>
        </w:div>
        <w:div w:id="280460980">
          <w:marLeft w:val="720"/>
          <w:marRight w:val="1166"/>
          <w:marTop w:val="0"/>
          <w:marBottom w:val="0"/>
          <w:divBdr>
            <w:top w:val="none" w:sz="0" w:space="0" w:color="auto"/>
            <w:left w:val="none" w:sz="0" w:space="0" w:color="auto"/>
            <w:bottom w:val="none" w:sz="0" w:space="0" w:color="auto"/>
            <w:right w:val="none" w:sz="0" w:space="0" w:color="auto"/>
          </w:divBdr>
        </w:div>
        <w:div w:id="248127449">
          <w:marLeft w:val="720"/>
          <w:marRight w:val="1166"/>
          <w:marTop w:val="0"/>
          <w:marBottom w:val="0"/>
          <w:divBdr>
            <w:top w:val="none" w:sz="0" w:space="0" w:color="auto"/>
            <w:left w:val="none" w:sz="0" w:space="0" w:color="auto"/>
            <w:bottom w:val="none" w:sz="0" w:space="0" w:color="auto"/>
            <w:right w:val="none" w:sz="0" w:space="0" w:color="auto"/>
          </w:divBdr>
        </w:div>
        <w:div w:id="1825586376">
          <w:marLeft w:val="720"/>
          <w:marRight w:val="1166"/>
          <w:marTop w:val="0"/>
          <w:marBottom w:val="0"/>
          <w:divBdr>
            <w:top w:val="none" w:sz="0" w:space="0" w:color="auto"/>
            <w:left w:val="none" w:sz="0" w:space="0" w:color="auto"/>
            <w:bottom w:val="none" w:sz="0" w:space="0" w:color="auto"/>
            <w:right w:val="none" w:sz="0" w:space="0" w:color="auto"/>
          </w:divBdr>
        </w:div>
        <w:div w:id="527108588">
          <w:marLeft w:val="720"/>
          <w:marRight w:val="1166"/>
          <w:marTop w:val="0"/>
          <w:marBottom w:val="0"/>
          <w:divBdr>
            <w:top w:val="none" w:sz="0" w:space="0" w:color="auto"/>
            <w:left w:val="none" w:sz="0" w:space="0" w:color="auto"/>
            <w:bottom w:val="none" w:sz="0" w:space="0" w:color="auto"/>
            <w:right w:val="none" w:sz="0" w:space="0" w:color="auto"/>
          </w:divBdr>
        </w:div>
        <w:div w:id="1703165519">
          <w:marLeft w:val="720"/>
          <w:marRight w:val="1166"/>
          <w:marTop w:val="0"/>
          <w:marBottom w:val="0"/>
          <w:divBdr>
            <w:top w:val="none" w:sz="0" w:space="0" w:color="auto"/>
            <w:left w:val="none" w:sz="0" w:space="0" w:color="auto"/>
            <w:bottom w:val="none" w:sz="0" w:space="0" w:color="auto"/>
            <w:right w:val="none" w:sz="0" w:space="0" w:color="auto"/>
          </w:divBdr>
        </w:div>
        <w:div w:id="62879359">
          <w:marLeft w:val="720"/>
          <w:marRight w:val="1166"/>
          <w:marTop w:val="0"/>
          <w:marBottom w:val="240"/>
          <w:divBdr>
            <w:top w:val="none" w:sz="0" w:space="0" w:color="auto"/>
            <w:left w:val="none" w:sz="0" w:space="0" w:color="auto"/>
            <w:bottom w:val="none" w:sz="0" w:space="0" w:color="auto"/>
            <w:right w:val="none" w:sz="0" w:space="0" w:color="auto"/>
          </w:divBdr>
        </w:div>
      </w:divsChild>
    </w:div>
    <w:div w:id="649751315">
      <w:bodyDiv w:val="1"/>
      <w:marLeft w:val="0"/>
      <w:marRight w:val="0"/>
      <w:marTop w:val="0"/>
      <w:marBottom w:val="0"/>
      <w:divBdr>
        <w:top w:val="none" w:sz="0" w:space="0" w:color="auto"/>
        <w:left w:val="none" w:sz="0" w:space="0" w:color="auto"/>
        <w:bottom w:val="none" w:sz="0" w:space="0" w:color="auto"/>
        <w:right w:val="none" w:sz="0" w:space="0" w:color="auto"/>
      </w:divBdr>
      <w:divsChild>
        <w:div w:id="323121911">
          <w:marLeft w:val="547"/>
          <w:marRight w:val="0"/>
          <w:marTop w:val="0"/>
          <w:marBottom w:val="0"/>
          <w:divBdr>
            <w:top w:val="none" w:sz="0" w:space="0" w:color="auto"/>
            <w:left w:val="none" w:sz="0" w:space="0" w:color="auto"/>
            <w:bottom w:val="none" w:sz="0" w:space="0" w:color="auto"/>
            <w:right w:val="none" w:sz="0" w:space="0" w:color="auto"/>
          </w:divBdr>
        </w:div>
        <w:div w:id="1977173258">
          <w:marLeft w:val="547"/>
          <w:marRight w:val="0"/>
          <w:marTop w:val="0"/>
          <w:marBottom w:val="0"/>
          <w:divBdr>
            <w:top w:val="none" w:sz="0" w:space="0" w:color="auto"/>
            <w:left w:val="none" w:sz="0" w:space="0" w:color="auto"/>
            <w:bottom w:val="none" w:sz="0" w:space="0" w:color="auto"/>
            <w:right w:val="none" w:sz="0" w:space="0" w:color="auto"/>
          </w:divBdr>
        </w:div>
      </w:divsChild>
    </w:div>
    <w:div w:id="753169216">
      <w:bodyDiv w:val="1"/>
      <w:marLeft w:val="0"/>
      <w:marRight w:val="0"/>
      <w:marTop w:val="0"/>
      <w:marBottom w:val="0"/>
      <w:divBdr>
        <w:top w:val="none" w:sz="0" w:space="0" w:color="auto"/>
        <w:left w:val="none" w:sz="0" w:space="0" w:color="auto"/>
        <w:bottom w:val="none" w:sz="0" w:space="0" w:color="auto"/>
        <w:right w:val="none" w:sz="0" w:space="0" w:color="auto"/>
      </w:divBdr>
    </w:div>
    <w:div w:id="960573861">
      <w:bodyDiv w:val="1"/>
      <w:marLeft w:val="0"/>
      <w:marRight w:val="0"/>
      <w:marTop w:val="0"/>
      <w:marBottom w:val="0"/>
      <w:divBdr>
        <w:top w:val="none" w:sz="0" w:space="0" w:color="auto"/>
        <w:left w:val="none" w:sz="0" w:space="0" w:color="auto"/>
        <w:bottom w:val="none" w:sz="0" w:space="0" w:color="auto"/>
        <w:right w:val="none" w:sz="0" w:space="0" w:color="auto"/>
      </w:divBdr>
      <w:divsChild>
        <w:div w:id="310332273">
          <w:marLeft w:val="360"/>
          <w:marRight w:val="0"/>
          <w:marTop w:val="0"/>
          <w:marBottom w:val="0"/>
          <w:divBdr>
            <w:top w:val="none" w:sz="0" w:space="0" w:color="auto"/>
            <w:left w:val="none" w:sz="0" w:space="0" w:color="auto"/>
            <w:bottom w:val="none" w:sz="0" w:space="0" w:color="auto"/>
            <w:right w:val="none" w:sz="0" w:space="0" w:color="auto"/>
          </w:divBdr>
        </w:div>
        <w:div w:id="1769278997">
          <w:marLeft w:val="360"/>
          <w:marRight w:val="0"/>
          <w:marTop w:val="0"/>
          <w:marBottom w:val="0"/>
          <w:divBdr>
            <w:top w:val="none" w:sz="0" w:space="0" w:color="auto"/>
            <w:left w:val="none" w:sz="0" w:space="0" w:color="auto"/>
            <w:bottom w:val="none" w:sz="0" w:space="0" w:color="auto"/>
            <w:right w:val="none" w:sz="0" w:space="0" w:color="auto"/>
          </w:divBdr>
        </w:div>
      </w:divsChild>
    </w:div>
    <w:div w:id="1005742193">
      <w:bodyDiv w:val="1"/>
      <w:marLeft w:val="0"/>
      <w:marRight w:val="0"/>
      <w:marTop w:val="0"/>
      <w:marBottom w:val="0"/>
      <w:divBdr>
        <w:top w:val="none" w:sz="0" w:space="0" w:color="auto"/>
        <w:left w:val="none" w:sz="0" w:space="0" w:color="auto"/>
        <w:bottom w:val="none" w:sz="0" w:space="0" w:color="auto"/>
        <w:right w:val="none" w:sz="0" w:space="0" w:color="auto"/>
      </w:divBdr>
      <w:divsChild>
        <w:div w:id="2114205564">
          <w:marLeft w:val="274"/>
          <w:marRight w:val="0"/>
          <w:marTop w:val="0"/>
          <w:marBottom w:val="0"/>
          <w:divBdr>
            <w:top w:val="none" w:sz="0" w:space="0" w:color="auto"/>
            <w:left w:val="none" w:sz="0" w:space="0" w:color="auto"/>
            <w:bottom w:val="none" w:sz="0" w:space="0" w:color="auto"/>
            <w:right w:val="none" w:sz="0" w:space="0" w:color="auto"/>
          </w:divBdr>
        </w:div>
        <w:div w:id="2058122044">
          <w:marLeft w:val="274"/>
          <w:marRight w:val="0"/>
          <w:marTop w:val="0"/>
          <w:marBottom w:val="0"/>
          <w:divBdr>
            <w:top w:val="none" w:sz="0" w:space="0" w:color="auto"/>
            <w:left w:val="none" w:sz="0" w:space="0" w:color="auto"/>
            <w:bottom w:val="none" w:sz="0" w:space="0" w:color="auto"/>
            <w:right w:val="none" w:sz="0" w:space="0" w:color="auto"/>
          </w:divBdr>
        </w:div>
        <w:div w:id="1911502549">
          <w:marLeft w:val="634"/>
          <w:marRight w:val="1627"/>
          <w:marTop w:val="240"/>
          <w:marBottom w:val="0"/>
          <w:divBdr>
            <w:top w:val="none" w:sz="0" w:space="0" w:color="auto"/>
            <w:left w:val="none" w:sz="0" w:space="0" w:color="auto"/>
            <w:bottom w:val="none" w:sz="0" w:space="0" w:color="auto"/>
            <w:right w:val="none" w:sz="0" w:space="0" w:color="auto"/>
          </w:divBdr>
        </w:div>
        <w:div w:id="849417131">
          <w:marLeft w:val="634"/>
          <w:marRight w:val="1627"/>
          <w:marTop w:val="0"/>
          <w:marBottom w:val="0"/>
          <w:divBdr>
            <w:top w:val="none" w:sz="0" w:space="0" w:color="auto"/>
            <w:left w:val="none" w:sz="0" w:space="0" w:color="auto"/>
            <w:bottom w:val="none" w:sz="0" w:space="0" w:color="auto"/>
            <w:right w:val="none" w:sz="0" w:space="0" w:color="auto"/>
          </w:divBdr>
        </w:div>
        <w:div w:id="254020040">
          <w:marLeft w:val="634"/>
          <w:marRight w:val="1627"/>
          <w:marTop w:val="0"/>
          <w:marBottom w:val="0"/>
          <w:divBdr>
            <w:top w:val="none" w:sz="0" w:space="0" w:color="auto"/>
            <w:left w:val="none" w:sz="0" w:space="0" w:color="auto"/>
            <w:bottom w:val="none" w:sz="0" w:space="0" w:color="auto"/>
            <w:right w:val="none" w:sz="0" w:space="0" w:color="auto"/>
          </w:divBdr>
        </w:div>
        <w:div w:id="1853690059">
          <w:marLeft w:val="634"/>
          <w:marRight w:val="1627"/>
          <w:marTop w:val="0"/>
          <w:marBottom w:val="0"/>
          <w:divBdr>
            <w:top w:val="none" w:sz="0" w:space="0" w:color="auto"/>
            <w:left w:val="none" w:sz="0" w:space="0" w:color="auto"/>
            <w:bottom w:val="none" w:sz="0" w:space="0" w:color="auto"/>
            <w:right w:val="none" w:sz="0" w:space="0" w:color="auto"/>
          </w:divBdr>
        </w:div>
        <w:div w:id="85425650">
          <w:marLeft w:val="634"/>
          <w:marRight w:val="1627"/>
          <w:marTop w:val="0"/>
          <w:marBottom w:val="0"/>
          <w:divBdr>
            <w:top w:val="none" w:sz="0" w:space="0" w:color="auto"/>
            <w:left w:val="none" w:sz="0" w:space="0" w:color="auto"/>
            <w:bottom w:val="none" w:sz="0" w:space="0" w:color="auto"/>
            <w:right w:val="none" w:sz="0" w:space="0" w:color="auto"/>
          </w:divBdr>
        </w:div>
        <w:div w:id="1094521850">
          <w:marLeft w:val="634"/>
          <w:marRight w:val="1627"/>
          <w:marTop w:val="0"/>
          <w:marBottom w:val="0"/>
          <w:divBdr>
            <w:top w:val="none" w:sz="0" w:space="0" w:color="auto"/>
            <w:left w:val="none" w:sz="0" w:space="0" w:color="auto"/>
            <w:bottom w:val="none" w:sz="0" w:space="0" w:color="auto"/>
            <w:right w:val="none" w:sz="0" w:space="0" w:color="auto"/>
          </w:divBdr>
        </w:div>
        <w:div w:id="1573352926">
          <w:marLeft w:val="634"/>
          <w:marRight w:val="1627"/>
          <w:marTop w:val="0"/>
          <w:marBottom w:val="0"/>
          <w:divBdr>
            <w:top w:val="none" w:sz="0" w:space="0" w:color="auto"/>
            <w:left w:val="none" w:sz="0" w:space="0" w:color="auto"/>
            <w:bottom w:val="none" w:sz="0" w:space="0" w:color="auto"/>
            <w:right w:val="none" w:sz="0" w:space="0" w:color="auto"/>
          </w:divBdr>
        </w:div>
        <w:div w:id="1746951367">
          <w:marLeft w:val="634"/>
          <w:marRight w:val="1627"/>
          <w:marTop w:val="0"/>
          <w:marBottom w:val="0"/>
          <w:divBdr>
            <w:top w:val="none" w:sz="0" w:space="0" w:color="auto"/>
            <w:left w:val="none" w:sz="0" w:space="0" w:color="auto"/>
            <w:bottom w:val="none" w:sz="0" w:space="0" w:color="auto"/>
            <w:right w:val="none" w:sz="0" w:space="0" w:color="auto"/>
          </w:divBdr>
        </w:div>
        <w:div w:id="1142193264">
          <w:marLeft w:val="634"/>
          <w:marRight w:val="1627"/>
          <w:marTop w:val="0"/>
          <w:marBottom w:val="0"/>
          <w:divBdr>
            <w:top w:val="none" w:sz="0" w:space="0" w:color="auto"/>
            <w:left w:val="none" w:sz="0" w:space="0" w:color="auto"/>
            <w:bottom w:val="none" w:sz="0" w:space="0" w:color="auto"/>
            <w:right w:val="none" w:sz="0" w:space="0" w:color="auto"/>
          </w:divBdr>
        </w:div>
        <w:div w:id="183398403">
          <w:marLeft w:val="634"/>
          <w:marRight w:val="1627"/>
          <w:marTop w:val="0"/>
          <w:marBottom w:val="240"/>
          <w:divBdr>
            <w:top w:val="none" w:sz="0" w:space="0" w:color="auto"/>
            <w:left w:val="none" w:sz="0" w:space="0" w:color="auto"/>
            <w:bottom w:val="none" w:sz="0" w:space="0" w:color="auto"/>
            <w:right w:val="none" w:sz="0" w:space="0" w:color="auto"/>
          </w:divBdr>
        </w:div>
        <w:div w:id="1324505771">
          <w:marLeft w:val="634"/>
          <w:marRight w:val="1627"/>
          <w:marTop w:val="240"/>
          <w:marBottom w:val="0"/>
          <w:divBdr>
            <w:top w:val="none" w:sz="0" w:space="0" w:color="auto"/>
            <w:left w:val="none" w:sz="0" w:space="0" w:color="auto"/>
            <w:bottom w:val="none" w:sz="0" w:space="0" w:color="auto"/>
            <w:right w:val="none" w:sz="0" w:space="0" w:color="auto"/>
          </w:divBdr>
        </w:div>
        <w:div w:id="1952082031">
          <w:marLeft w:val="634"/>
          <w:marRight w:val="1627"/>
          <w:marTop w:val="0"/>
          <w:marBottom w:val="0"/>
          <w:divBdr>
            <w:top w:val="none" w:sz="0" w:space="0" w:color="auto"/>
            <w:left w:val="none" w:sz="0" w:space="0" w:color="auto"/>
            <w:bottom w:val="none" w:sz="0" w:space="0" w:color="auto"/>
            <w:right w:val="none" w:sz="0" w:space="0" w:color="auto"/>
          </w:divBdr>
        </w:div>
        <w:div w:id="2132548940">
          <w:marLeft w:val="634"/>
          <w:marRight w:val="1627"/>
          <w:marTop w:val="0"/>
          <w:marBottom w:val="0"/>
          <w:divBdr>
            <w:top w:val="none" w:sz="0" w:space="0" w:color="auto"/>
            <w:left w:val="none" w:sz="0" w:space="0" w:color="auto"/>
            <w:bottom w:val="none" w:sz="0" w:space="0" w:color="auto"/>
            <w:right w:val="none" w:sz="0" w:space="0" w:color="auto"/>
          </w:divBdr>
        </w:div>
        <w:div w:id="638387871">
          <w:marLeft w:val="634"/>
          <w:marRight w:val="1627"/>
          <w:marTop w:val="0"/>
          <w:marBottom w:val="0"/>
          <w:divBdr>
            <w:top w:val="none" w:sz="0" w:space="0" w:color="auto"/>
            <w:left w:val="none" w:sz="0" w:space="0" w:color="auto"/>
            <w:bottom w:val="none" w:sz="0" w:space="0" w:color="auto"/>
            <w:right w:val="none" w:sz="0" w:space="0" w:color="auto"/>
          </w:divBdr>
        </w:div>
        <w:div w:id="980234334">
          <w:marLeft w:val="634"/>
          <w:marRight w:val="1627"/>
          <w:marTop w:val="0"/>
          <w:marBottom w:val="0"/>
          <w:divBdr>
            <w:top w:val="none" w:sz="0" w:space="0" w:color="auto"/>
            <w:left w:val="none" w:sz="0" w:space="0" w:color="auto"/>
            <w:bottom w:val="none" w:sz="0" w:space="0" w:color="auto"/>
            <w:right w:val="none" w:sz="0" w:space="0" w:color="auto"/>
          </w:divBdr>
        </w:div>
        <w:div w:id="232207749">
          <w:marLeft w:val="634"/>
          <w:marRight w:val="1627"/>
          <w:marTop w:val="0"/>
          <w:marBottom w:val="0"/>
          <w:divBdr>
            <w:top w:val="none" w:sz="0" w:space="0" w:color="auto"/>
            <w:left w:val="none" w:sz="0" w:space="0" w:color="auto"/>
            <w:bottom w:val="none" w:sz="0" w:space="0" w:color="auto"/>
            <w:right w:val="none" w:sz="0" w:space="0" w:color="auto"/>
          </w:divBdr>
        </w:div>
        <w:div w:id="907806878">
          <w:marLeft w:val="634"/>
          <w:marRight w:val="1627"/>
          <w:marTop w:val="0"/>
          <w:marBottom w:val="0"/>
          <w:divBdr>
            <w:top w:val="none" w:sz="0" w:space="0" w:color="auto"/>
            <w:left w:val="none" w:sz="0" w:space="0" w:color="auto"/>
            <w:bottom w:val="none" w:sz="0" w:space="0" w:color="auto"/>
            <w:right w:val="none" w:sz="0" w:space="0" w:color="auto"/>
          </w:divBdr>
        </w:div>
        <w:div w:id="959605051">
          <w:marLeft w:val="634"/>
          <w:marRight w:val="1627"/>
          <w:marTop w:val="0"/>
          <w:marBottom w:val="0"/>
          <w:divBdr>
            <w:top w:val="none" w:sz="0" w:space="0" w:color="auto"/>
            <w:left w:val="none" w:sz="0" w:space="0" w:color="auto"/>
            <w:bottom w:val="none" w:sz="0" w:space="0" w:color="auto"/>
            <w:right w:val="none" w:sz="0" w:space="0" w:color="auto"/>
          </w:divBdr>
        </w:div>
        <w:div w:id="1618871303">
          <w:marLeft w:val="634"/>
          <w:marRight w:val="1627"/>
          <w:marTop w:val="0"/>
          <w:marBottom w:val="0"/>
          <w:divBdr>
            <w:top w:val="none" w:sz="0" w:space="0" w:color="auto"/>
            <w:left w:val="none" w:sz="0" w:space="0" w:color="auto"/>
            <w:bottom w:val="none" w:sz="0" w:space="0" w:color="auto"/>
            <w:right w:val="none" w:sz="0" w:space="0" w:color="auto"/>
          </w:divBdr>
        </w:div>
        <w:div w:id="613176059">
          <w:marLeft w:val="634"/>
          <w:marRight w:val="1627"/>
          <w:marTop w:val="0"/>
          <w:marBottom w:val="0"/>
          <w:divBdr>
            <w:top w:val="none" w:sz="0" w:space="0" w:color="auto"/>
            <w:left w:val="none" w:sz="0" w:space="0" w:color="auto"/>
            <w:bottom w:val="none" w:sz="0" w:space="0" w:color="auto"/>
            <w:right w:val="none" w:sz="0" w:space="0" w:color="auto"/>
          </w:divBdr>
        </w:div>
        <w:div w:id="1562056221">
          <w:marLeft w:val="634"/>
          <w:marRight w:val="1627"/>
          <w:marTop w:val="0"/>
          <w:marBottom w:val="0"/>
          <w:divBdr>
            <w:top w:val="none" w:sz="0" w:space="0" w:color="auto"/>
            <w:left w:val="none" w:sz="0" w:space="0" w:color="auto"/>
            <w:bottom w:val="none" w:sz="0" w:space="0" w:color="auto"/>
            <w:right w:val="none" w:sz="0" w:space="0" w:color="auto"/>
          </w:divBdr>
        </w:div>
        <w:div w:id="1883904515">
          <w:marLeft w:val="634"/>
          <w:marRight w:val="1627"/>
          <w:marTop w:val="0"/>
          <w:marBottom w:val="0"/>
          <w:divBdr>
            <w:top w:val="none" w:sz="0" w:space="0" w:color="auto"/>
            <w:left w:val="none" w:sz="0" w:space="0" w:color="auto"/>
            <w:bottom w:val="none" w:sz="0" w:space="0" w:color="auto"/>
            <w:right w:val="none" w:sz="0" w:space="0" w:color="auto"/>
          </w:divBdr>
        </w:div>
        <w:div w:id="1248924202">
          <w:marLeft w:val="634"/>
          <w:marRight w:val="1627"/>
          <w:marTop w:val="0"/>
          <w:marBottom w:val="0"/>
          <w:divBdr>
            <w:top w:val="none" w:sz="0" w:space="0" w:color="auto"/>
            <w:left w:val="none" w:sz="0" w:space="0" w:color="auto"/>
            <w:bottom w:val="none" w:sz="0" w:space="0" w:color="auto"/>
            <w:right w:val="none" w:sz="0" w:space="0" w:color="auto"/>
          </w:divBdr>
        </w:div>
        <w:div w:id="438911026">
          <w:marLeft w:val="634"/>
          <w:marRight w:val="1627"/>
          <w:marTop w:val="0"/>
          <w:marBottom w:val="0"/>
          <w:divBdr>
            <w:top w:val="none" w:sz="0" w:space="0" w:color="auto"/>
            <w:left w:val="none" w:sz="0" w:space="0" w:color="auto"/>
            <w:bottom w:val="none" w:sz="0" w:space="0" w:color="auto"/>
            <w:right w:val="none" w:sz="0" w:space="0" w:color="auto"/>
          </w:divBdr>
        </w:div>
        <w:div w:id="32312836">
          <w:marLeft w:val="634"/>
          <w:marRight w:val="1627"/>
          <w:marTop w:val="0"/>
          <w:marBottom w:val="240"/>
          <w:divBdr>
            <w:top w:val="none" w:sz="0" w:space="0" w:color="auto"/>
            <w:left w:val="none" w:sz="0" w:space="0" w:color="auto"/>
            <w:bottom w:val="none" w:sz="0" w:space="0" w:color="auto"/>
            <w:right w:val="none" w:sz="0" w:space="0" w:color="auto"/>
          </w:divBdr>
        </w:div>
      </w:divsChild>
    </w:div>
    <w:div w:id="1060445210">
      <w:bodyDiv w:val="1"/>
      <w:marLeft w:val="0"/>
      <w:marRight w:val="0"/>
      <w:marTop w:val="0"/>
      <w:marBottom w:val="0"/>
      <w:divBdr>
        <w:top w:val="none" w:sz="0" w:space="0" w:color="auto"/>
        <w:left w:val="none" w:sz="0" w:space="0" w:color="auto"/>
        <w:bottom w:val="none" w:sz="0" w:space="0" w:color="auto"/>
        <w:right w:val="none" w:sz="0" w:space="0" w:color="auto"/>
      </w:divBdr>
    </w:div>
    <w:div w:id="1179655316">
      <w:bodyDiv w:val="1"/>
      <w:marLeft w:val="0"/>
      <w:marRight w:val="0"/>
      <w:marTop w:val="0"/>
      <w:marBottom w:val="0"/>
      <w:divBdr>
        <w:top w:val="none" w:sz="0" w:space="0" w:color="auto"/>
        <w:left w:val="none" w:sz="0" w:space="0" w:color="auto"/>
        <w:bottom w:val="none" w:sz="0" w:space="0" w:color="auto"/>
        <w:right w:val="none" w:sz="0" w:space="0" w:color="auto"/>
      </w:divBdr>
    </w:div>
    <w:div w:id="1200699980">
      <w:bodyDiv w:val="1"/>
      <w:marLeft w:val="0"/>
      <w:marRight w:val="0"/>
      <w:marTop w:val="0"/>
      <w:marBottom w:val="0"/>
      <w:divBdr>
        <w:top w:val="none" w:sz="0" w:space="0" w:color="auto"/>
        <w:left w:val="none" w:sz="0" w:space="0" w:color="auto"/>
        <w:bottom w:val="none" w:sz="0" w:space="0" w:color="auto"/>
        <w:right w:val="none" w:sz="0" w:space="0" w:color="auto"/>
      </w:divBdr>
    </w:div>
    <w:div w:id="1206287675">
      <w:bodyDiv w:val="1"/>
      <w:marLeft w:val="0"/>
      <w:marRight w:val="0"/>
      <w:marTop w:val="0"/>
      <w:marBottom w:val="0"/>
      <w:divBdr>
        <w:top w:val="none" w:sz="0" w:space="0" w:color="auto"/>
        <w:left w:val="none" w:sz="0" w:space="0" w:color="auto"/>
        <w:bottom w:val="none" w:sz="0" w:space="0" w:color="auto"/>
        <w:right w:val="none" w:sz="0" w:space="0" w:color="auto"/>
      </w:divBdr>
    </w:div>
    <w:div w:id="1288001934">
      <w:bodyDiv w:val="1"/>
      <w:marLeft w:val="0"/>
      <w:marRight w:val="0"/>
      <w:marTop w:val="0"/>
      <w:marBottom w:val="0"/>
      <w:divBdr>
        <w:top w:val="none" w:sz="0" w:space="0" w:color="auto"/>
        <w:left w:val="none" w:sz="0" w:space="0" w:color="auto"/>
        <w:bottom w:val="none" w:sz="0" w:space="0" w:color="auto"/>
        <w:right w:val="none" w:sz="0" w:space="0" w:color="auto"/>
      </w:divBdr>
    </w:div>
    <w:div w:id="1407611978">
      <w:bodyDiv w:val="1"/>
      <w:marLeft w:val="0"/>
      <w:marRight w:val="0"/>
      <w:marTop w:val="0"/>
      <w:marBottom w:val="0"/>
      <w:divBdr>
        <w:top w:val="none" w:sz="0" w:space="0" w:color="auto"/>
        <w:left w:val="none" w:sz="0" w:space="0" w:color="auto"/>
        <w:bottom w:val="none" w:sz="0" w:space="0" w:color="auto"/>
        <w:right w:val="none" w:sz="0" w:space="0" w:color="auto"/>
      </w:divBdr>
    </w:div>
    <w:div w:id="1438713884">
      <w:bodyDiv w:val="1"/>
      <w:marLeft w:val="0"/>
      <w:marRight w:val="0"/>
      <w:marTop w:val="0"/>
      <w:marBottom w:val="0"/>
      <w:divBdr>
        <w:top w:val="none" w:sz="0" w:space="0" w:color="auto"/>
        <w:left w:val="none" w:sz="0" w:space="0" w:color="auto"/>
        <w:bottom w:val="none" w:sz="0" w:space="0" w:color="auto"/>
        <w:right w:val="none" w:sz="0" w:space="0" w:color="auto"/>
      </w:divBdr>
    </w:div>
    <w:div w:id="1487013279">
      <w:bodyDiv w:val="1"/>
      <w:marLeft w:val="0"/>
      <w:marRight w:val="0"/>
      <w:marTop w:val="0"/>
      <w:marBottom w:val="0"/>
      <w:divBdr>
        <w:top w:val="none" w:sz="0" w:space="0" w:color="auto"/>
        <w:left w:val="none" w:sz="0" w:space="0" w:color="auto"/>
        <w:bottom w:val="none" w:sz="0" w:space="0" w:color="auto"/>
        <w:right w:val="none" w:sz="0" w:space="0" w:color="auto"/>
      </w:divBdr>
    </w:div>
    <w:div w:id="1750345326">
      <w:bodyDiv w:val="1"/>
      <w:marLeft w:val="0"/>
      <w:marRight w:val="0"/>
      <w:marTop w:val="0"/>
      <w:marBottom w:val="0"/>
      <w:divBdr>
        <w:top w:val="none" w:sz="0" w:space="0" w:color="auto"/>
        <w:left w:val="none" w:sz="0" w:space="0" w:color="auto"/>
        <w:bottom w:val="none" w:sz="0" w:space="0" w:color="auto"/>
        <w:right w:val="none" w:sz="0" w:space="0" w:color="auto"/>
      </w:divBdr>
    </w:div>
    <w:div w:id="177898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nlrb.gov/about-nlrb/who-we-are/our-history/1935-passage-of-the-wagner-act" TargetMode="External"/><Relationship Id="rId18" Type="http://schemas.openxmlformats.org/officeDocument/2006/relationships/image" Target="media/image9.png"/><Relationship Id="rId26" Type="http://schemas.openxmlformats.org/officeDocument/2006/relationships/hyperlink" Target="https://www.nlrb.gov/about-nlrb/who-we-are/our-history/1947-taft-hartley-substantive-provisions" TargetMode="Externa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3.png"/><Relationship Id="rId12" Type="http://schemas.openxmlformats.org/officeDocument/2006/relationships/hyperlink" Target="https://www.shrm.org/resourcesandtools/legal-and-compliance/employment-law/pages/norris-laguardia-act.aspx" TargetMode="External"/><Relationship Id="rId17" Type="http://schemas.openxmlformats.org/officeDocument/2006/relationships/image" Target="media/image8.png"/><Relationship Id="rId25" Type="http://schemas.openxmlformats.org/officeDocument/2006/relationships/hyperlink" Target="https://www.nlrb.gov/about-nlrb/who-we-are/our-history/1959-landrum-griffin-act" TargetMode="External"/><Relationship Id="rId2" Type="http://schemas.openxmlformats.org/officeDocument/2006/relationships/styles" Target="styles.xml"/><Relationship Id="rId16" Type="http://schemas.openxmlformats.org/officeDocument/2006/relationships/hyperlink" Target="https://www.nlrb.gov/about-nlrb/rights-we-protect/the-law/employees/your-right-to-form-a-union" TargetMode="External"/><Relationship Id="rId20" Type="http://schemas.openxmlformats.org/officeDocument/2006/relationships/hyperlink" Target="https://www.fmcs.gov/"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hyperlink" Target="https://www.nlrb.gov/about-nlrb/who-we-are/our-history/1947-taft-hartley-substantive-provisions" TargetMode="External"/><Relationship Id="rId5" Type="http://schemas.openxmlformats.org/officeDocument/2006/relationships/image" Target="media/image1.jpeg"/><Relationship Id="rId15" Type="http://schemas.openxmlformats.org/officeDocument/2006/relationships/hyperlink" Target="https://www.nlrb.gov/about-nlrb/who-we-are" TargetMode="External"/><Relationship Id="rId23" Type="http://schemas.openxmlformats.org/officeDocument/2006/relationships/image" Target="media/image12.png"/><Relationship Id="rId28" Type="http://schemas.openxmlformats.org/officeDocument/2006/relationships/image" Target="media/image13.png"/><Relationship Id="rId10" Type="http://schemas.openxmlformats.org/officeDocument/2006/relationships/hyperlink" Target="https://www.dol.gov/general/workcenter/unions-101"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7.png"/><Relationship Id="rId22" Type="http://schemas.openxmlformats.org/officeDocument/2006/relationships/hyperlink" Target="https://www.nlrb.gov/about-nlrb/rights-we-protect/the-law/discriminating-against-employees-because-of-their-union" TargetMode="External"/><Relationship Id="rId27" Type="http://schemas.openxmlformats.org/officeDocument/2006/relationships/hyperlink" Target="https://www.nlrb.gov/about-nlrb/who-we-are/our-history/1959-landrum-griffin-act"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18</Pages>
  <Words>4218</Words>
  <Characters>24045</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28207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4</cp:revision>
  <dcterms:created xsi:type="dcterms:W3CDTF">2023-02-03T18:14:00Z</dcterms:created>
  <dcterms:modified xsi:type="dcterms:W3CDTF">2023-02-03T18:45:00Z</dcterms:modified>
</cp:coreProperties>
</file>